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809FB" w14:textId="77777777" w:rsidR="0031495D" w:rsidRPr="003D24EB" w:rsidRDefault="0031495D" w:rsidP="0031495D">
      <w:pPr>
        <w:pStyle w:val="Nagwek1"/>
        <w:spacing w:before="0" w:after="0"/>
        <w:jc w:val="center"/>
        <w:rPr>
          <w:sz w:val="20"/>
          <w:szCs w:val="20"/>
        </w:rPr>
      </w:pPr>
      <w:r w:rsidRPr="003D24EB">
        <w:rPr>
          <w:sz w:val="20"/>
          <w:szCs w:val="20"/>
        </w:rPr>
        <w:t>REGULAMIN</w:t>
      </w:r>
    </w:p>
    <w:p w14:paraId="5CB3C324" w14:textId="6D084885" w:rsidR="0031495D" w:rsidRPr="003D24EB" w:rsidRDefault="0031495D" w:rsidP="0031495D">
      <w:pPr>
        <w:jc w:val="center"/>
        <w:rPr>
          <w:rFonts w:ascii="Arial" w:hAnsi="Arial" w:cs="Arial"/>
          <w:b/>
          <w:sz w:val="20"/>
          <w:szCs w:val="20"/>
        </w:rPr>
      </w:pPr>
      <w:r w:rsidRPr="003D24EB">
        <w:rPr>
          <w:rFonts w:ascii="Arial" w:hAnsi="Arial" w:cs="Arial"/>
          <w:b/>
          <w:sz w:val="20"/>
          <w:szCs w:val="20"/>
        </w:rPr>
        <w:t>Powiatowego Urzędu Pracy w Policach</w:t>
      </w:r>
    </w:p>
    <w:p w14:paraId="71D303EF" w14:textId="560069EB" w:rsidR="00217136" w:rsidRPr="003D24EB" w:rsidRDefault="00217136" w:rsidP="0031495D">
      <w:pPr>
        <w:jc w:val="center"/>
        <w:rPr>
          <w:rFonts w:ascii="Arial" w:hAnsi="Arial" w:cs="Arial"/>
          <w:b/>
          <w:sz w:val="20"/>
          <w:szCs w:val="20"/>
        </w:rPr>
      </w:pPr>
      <w:r w:rsidRPr="003D24EB">
        <w:rPr>
          <w:rFonts w:ascii="Arial" w:hAnsi="Arial" w:cs="Arial"/>
          <w:b/>
          <w:sz w:val="20"/>
          <w:szCs w:val="20"/>
        </w:rPr>
        <w:t xml:space="preserve">w sprawie </w:t>
      </w:r>
    </w:p>
    <w:p w14:paraId="775217B6" w14:textId="59A04F10" w:rsidR="00477717" w:rsidRPr="003D24EB" w:rsidRDefault="00477717" w:rsidP="0031495D">
      <w:pPr>
        <w:jc w:val="center"/>
        <w:rPr>
          <w:rFonts w:ascii="Arial" w:hAnsi="Arial" w:cs="Arial"/>
          <w:b/>
          <w:sz w:val="20"/>
          <w:szCs w:val="20"/>
        </w:rPr>
      </w:pPr>
      <w:r w:rsidRPr="003D24EB">
        <w:rPr>
          <w:rFonts w:ascii="Arial" w:hAnsi="Arial" w:cs="Arial"/>
          <w:b/>
          <w:sz w:val="20"/>
          <w:szCs w:val="20"/>
        </w:rPr>
        <w:t xml:space="preserve">przyznawania środków na utworzenie stanowiska pracy w spółdzielni </w:t>
      </w:r>
      <w:r w:rsidR="00217136" w:rsidRPr="003D24EB">
        <w:rPr>
          <w:rFonts w:ascii="Arial" w:hAnsi="Arial" w:cs="Arial"/>
          <w:b/>
          <w:sz w:val="20"/>
          <w:szCs w:val="20"/>
        </w:rPr>
        <w:t>socjalnej</w:t>
      </w:r>
    </w:p>
    <w:p w14:paraId="2364A6F1" w14:textId="77777777" w:rsidR="00477717" w:rsidRPr="003D24EB" w:rsidRDefault="00477717" w:rsidP="0031495D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47AAC531" w14:textId="77777777" w:rsidR="0031495D" w:rsidRPr="003D24EB" w:rsidRDefault="0031495D" w:rsidP="0031495D">
      <w:pPr>
        <w:rPr>
          <w:rFonts w:ascii="Arial" w:hAnsi="Arial" w:cs="Arial"/>
          <w:b/>
          <w:sz w:val="20"/>
          <w:szCs w:val="20"/>
        </w:rPr>
      </w:pPr>
    </w:p>
    <w:p w14:paraId="7D5BB9B8" w14:textId="6417F2F3" w:rsidR="00C263E8" w:rsidRPr="003D24EB" w:rsidRDefault="00F61ED0" w:rsidP="0031495D">
      <w:pPr>
        <w:jc w:val="both"/>
        <w:rPr>
          <w:rFonts w:ascii="Arial" w:hAnsi="Arial" w:cs="Arial"/>
          <w:sz w:val="20"/>
          <w:szCs w:val="20"/>
        </w:rPr>
      </w:pPr>
      <w:r w:rsidRPr="003D24EB">
        <w:rPr>
          <w:rFonts w:ascii="Arial" w:hAnsi="Arial" w:cs="Arial"/>
          <w:sz w:val="20"/>
          <w:szCs w:val="20"/>
        </w:rPr>
        <w:t xml:space="preserve">Przepisy </w:t>
      </w:r>
      <w:r w:rsidR="00160F4E">
        <w:rPr>
          <w:rFonts w:ascii="Arial" w:hAnsi="Arial" w:cs="Arial"/>
          <w:sz w:val="20"/>
          <w:szCs w:val="20"/>
        </w:rPr>
        <w:t xml:space="preserve">regulujące </w:t>
      </w:r>
      <w:r w:rsidRPr="003D24EB">
        <w:rPr>
          <w:rFonts w:ascii="Arial" w:hAnsi="Arial" w:cs="Arial"/>
          <w:sz w:val="20"/>
          <w:szCs w:val="20"/>
        </w:rPr>
        <w:t xml:space="preserve">zasady </w:t>
      </w:r>
      <w:r w:rsidR="003D24EB">
        <w:rPr>
          <w:rFonts w:ascii="Arial" w:hAnsi="Arial" w:cs="Arial"/>
          <w:sz w:val="20"/>
          <w:szCs w:val="20"/>
        </w:rPr>
        <w:t xml:space="preserve">przyznawania </w:t>
      </w:r>
      <w:r w:rsidR="00FA7315" w:rsidRPr="003D24EB">
        <w:rPr>
          <w:rFonts w:ascii="Arial" w:hAnsi="Arial" w:cs="Arial"/>
          <w:sz w:val="20"/>
          <w:szCs w:val="20"/>
        </w:rPr>
        <w:t>dotacji na utworzenie</w:t>
      </w:r>
      <w:r w:rsidRPr="003D24EB">
        <w:rPr>
          <w:rFonts w:ascii="Arial" w:hAnsi="Arial" w:cs="Arial"/>
          <w:sz w:val="20"/>
          <w:szCs w:val="20"/>
        </w:rPr>
        <w:t xml:space="preserve"> stanowiska pracy</w:t>
      </w:r>
      <w:r w:rsidR="003D24EB">
        <w:rPr>
          <w:rFonts w:ascii="Arial" w:hAnsi="Arial" w:cs="Arial"/>
          <w:sz w:val="20"/>
          <w:szCs w:val="20"/>
        </w:rPr>
        <w:t xml:space="preserve"> w </w:t>
      </w:r>
      <w:r w:rsidR="00FA7315" w:rsidRPr="003D24EB">
        <w:rPr>
          <w:rFonts w:ascii="Arial" w:hAnsi="Arial" w:cs="Arial"/>
          <w:sz w:val="20"/>
          <w:szCs w:val="20"/>
        </w:rPr>
        <w:t>spółdzielni socjalnej dla skierowanej</w:t>
      </w:r>
      <w:r w:rsidRPr="003D24EB">
        <w:rPr>
          <w:rFonts w:ascii="Arial" w:hAnsi="Arial" w:cs="Arial"/>
          <w:sz w:val="20"/>
          <w:szCs w:val="20"/>
        </w:rPr>
        <w:t xml:space="preserve"> </w:t>
      </w:r>
      <w:r w:rsidR="00FA7315" w:rsidRPr="003D24EB">
        <w:rPr>
          <w:rFonts w:ascii="Arial" w:hAnsi="Arial" w:cs="Arial"/>
          <w:sz w:val="20"/>
          <w:szCs w:val="20"/>
        </w:rPr>
        <w:t>osoby niepełnosprawnej:</w:t>
      </w:r>
    </w:p>
    <w:p w14:paraId="42F0CEA4" w14:textId="53FD25CD" w:rsidR="00C263E8" w:rsidRPr="003D24EB" w:rsidRDefault="00434ED5" w:rsidP="00FA7315">
      <w:pPr>
        <w:pStyle w:val="Nagwek1"/>
        <w:numPr>
          <w:ilvl w:val="0"/>
          <w:numId w:val="1"/>
        </w:numPr>
        <w:jc w:val="both"/>
        <w:rPr>
          <w:b w:val="0"/>
          <w:sz w:val="20"/>
          <w:szCs w:val="20"/>
        </w:rPr>
      </w:pPr>
      <w:r w:rsidRPr="003D24EB">
        <w:rPr>
          <w:b w:val="0"/>
          <w:sz w:val="20"/>
          <w:szCs w:val="20"/>
        </w:rPr>
        <w:t>u</w:t>
      </w:r>
      <w:r w:rsidR="006B428A" w:rsidRPr="003D24EB">
        <w:rPr>
          <w:b w:val="0"/>
          <w:sz w:val="20"/>
          <w:szCs w:val="20"/>
        </w:rPr>
        <w:t xml:space="preserve">stawa o rehabilitacji zawodowej i społecznej oraz zatrudnianiu osób niepełnosprawnych z dnia 27 sierpnia 1997 r. </w:t>
      </w:r>
      <w:hyperlink r:id="rId7" w:history="1">
        <w:r w:rsidR="006B428A" w:rsidRPr="003D24EB">
          <w:rPr>
            <w:rStyle w:val="Hipercze"/>
            <w:b w:val="0"/>
            <w:color w:val="auto"/>
            <w:sz w:val="20"/>
            <w:szCs w:val="20"/>
            <w:u w:val="none"/>
          </w:rPr>
          <w:t xml:space="preserve">(t. j. Dz.U. z </w:t>
        </w:r>
        <w:r w:rsidR="00F72478" w:rsidRPr="003D24EB">
          <w:rPr>
            <w:rStyle w:val="Hipercze"/>
            <w:b w:val="0"/>
            <w:color w:val="auto"/>
            <w:sz w:val="20"/>
            <w:szCs w:val="20"/>
            <w:u w:val="none"/>
          </w:rPr>
          <w:t>2019r</w:t>
        </w:r>
        <w:r w:rsidR="006B428A" w:rsidRPr="003D24EB">
          <w:rPr>
            <w:rStyle w:val="Hipercze"/>
            <w:b w:val="0"/>
            <w:color w:val="auto"/>
            <w:sz w:val="20"/>
            <w:szCs w:val="20"/>
            <w:u w:val="none"/>
          </w:rPr>
          <w:t>. poz.</w:t>
        </w:r>
        <w:r w:rsidR="00FA7315" w:rsidRPr="003D24EB">
          <w:rPr>
            <w:rStyle w:val="Hipercze"/>
            <w:b w:val="0"/>
            <w:color w:val="auto"/>
            <w:sz w:val="20"/>
            <w:szCs w:val="20"/>
            <w:u w:val="none"/>
          </w:rPr>
          <w:t xml:space="preserve"> </w:t>
        </w:r>
        <w:r w:rsidR="006B428A" w:rsidRPr="003D24EB">
          <w:rPr>
            <w:rStyle w:val="Hipercze"/>
            <w:b w:val="0"/>
            <w:color w:val="auto"/>
            <w:sz w:val="20"/>
            <w:szCs w:val="20"/>
            <w:u w:val="none"/>
          </w:rPr>
          <w:t>11</w:t>
        </w:r>
        <w:r w:rsidR="00F72478" w:rsidRPr="003D24EB">
          <w:rPr>
            <w:rStyle w:val="Hipercze"/>
            <w:b w:val="0"/>
            <w:color w:val="auto"/>
            <w:sz w:val="20"/>
            <w:szCs w:val="20"/>
            <w:u w:val="none"/>
          </w:rPr>
          <w:t>72</w:t>
        </w:r>
        <w:r w:rsidR="006B428A" w:rsidRPr="003D24EB">
          <w:rPr>
            <w:rStyle w:val="Hipercze"/>
            <w:b w:val="0"/>
            <w:color w:val="auto"/>
            <w:sz w:val="20"/>
            <w:szCs w:val="20"/>
            <w:u w:val="none"/>
          </w:rPr>
          <w:t>)</w:t>
        </w:r>
      </w:hyperlink>
      <w:r w:rsidR="006B428A" w:rsidRPr="003D24EB">
        <w:rPr>
          <w:b w:val="0"/>
          <w:sz w:val="20"/>
          <w:szCs w:val="20"/>
        </w:rPr>
        <w:t xml:space="preserve"> </w:t>
      </w:r>
      <w:r w:rsidR="0031495D" w:rsidRPr="003D24EB">
        <w:rPr>
          <w:b w:val="0"/>
          <w:sz w:val="20"/>
          <w:szCs w:val="20"/>
        </w:rPr>
        <w:t>zwana dalej ustawą</w:t>
      </w:r>
      <w:r w:rsidR="00D03F3C" w:rsidRPr="003D24EB">
        <w:rPr>
          <w:b w:val="0"/>
          <w:sz w:val="20"/>
          <w:szCs w:val="20"/>
        </w:rPr>
        <w:t xml:space="preserve"> o rehabilitacji</w:t>
      </w:r>
      <w:r w:rsidR="0031495D" w:rsidRPr="003D24EB">
        <w:rPr>
          <w:b w:val="0"/>
          <w:sz w:val="20"/>
          <w:szCs w:val="20"/>
        </w:rPr>
        <w:t>;</w:t>
      </w:r>
    </w:p>
    <w:p w14:paraId="2B343ABA" w14:textId="77777777" w:rsidR="008040BA" w:rsidRPr="003D24EB" w:rsidRDefault="00026B7A" w:rsidP="00FA7315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5"/>
        <w:contextualSpacing w:val="0"/>
        <w:jc w:val="both"/>
        <w:rPr>
          <w:rFonts w:ascii="Arial" w:hAnsi="Arial" w:cs="Arial"/>
          <w:spacing w:val="-20"/>
          <w:sz w:val="20"/>
          <w:szCs w:val="20"/>
        </w:rPr>
      </w:pPr>
      <w:r w:rsidRPr="003D24EB">
        <w:rPr>
          <w:rFonts w:ascii="Arial" w:hAnsi="Arial" w:cs="Arial"/>
          <w:sz w:val="20"/>
          <w:szCs w:val="20"/>
        </w:rPr>
        <w:t xml:space="preserve">rozporządzenie Ministra </w:t>
      </w:r>
      <w:r w:rsidR="00737029" w:rsidRPr="003D24EB">
        <w:rPr>
          <w:rFonts w:ascii="Arial" w:hAnsi="Arial" w:cs="Arial"/>
          <w:sz w:val="20"/>
          <w:szCs w:val="20"/>
        </w:rPr>
        <w:t xml:space="preserve">Rodziny, </w:t>
      </w:r>
      <w:r w:rsidRPr="003D24EB">
        <w:rPr>
          <w:rFonts w:ascii="Arial" w:hAnsi="Arial" w:cs="Arial"/>
          <w:sz w:val="20"/>
          <w:szCs w:val="20"/>
        </w:rPr>
        <w:t>Pracy i Polityki Społecznej z dnia 1</w:t>
      </w:r>
      <w:r w:rsidR="00737029" w:rsidRPr="003D24EB">
        <w:rPr>
          <w:rFonts w:ascii="Arial" w:hAnsi="Arial" w:cs="Arial"/>
          <w:sz w:val="20"/>
          <w:szCs w:val="20"/>
        </w:rPr>
        <w:t>2</w:t>
      </w:r>
      <w:r w:rsidRPr="003D24EB">
        <w:rPr>
          <w:rFonts w:ascii="Arial" w:hAnsi="Arial" w:cs="Arial"/>
          <w:sz w:val="20"/>
          <w:szCs w:val="20"/>
        </w:rPr>
        <w:t xml:space="preserve"> </w:t>
      </w:r>
      <w:r w:rsidR="00737029" w:rsidRPr="003D24EB">
        <w:rPr>
          <w:rFonts w:ascii="Arial" w:hAnsi="Arial" w:cs="Arial"/>
          <w:sz w:val="20"/>
          <w:szCs w:val="20"/>
        </w:rPr>
        <w:t>kwietnia  2019</w:t>
      </w:r>
      <w:r w:rsidRPr="003D24EB">
        <w:rPr>
          <w:rFonts w:ascii="Arial" w:hAnsi="Arial" w:cs="Arial"/>
          <w:sz w:val="20"/>
          <w:szCs w:val="20"/>
        </w:rPr>
        <w:t xml:space="preserve"> r. </w:t>
      </w:r>
      <w:r w:rsidRPr="003D24EB">
        <w:rPr>
          <w:rFonts w:ascii="Arial" w:hAnsi="Arial" w:cs="Arial"/>
          <w:iCs/>
          <w:sz w:val="20"/>
          <w:szCs w:val="20"/>
        </w:rPr>
        <w:t xml:space="preserve">w sprawie </w:t>
      </w:r>
      <w:r w:rsidR="00737029" w:rsidRPr="003D24EB">
        <w:rPr>
          <w:rFonts w:ascii="Arial" w:hAnsi="Arial" w:cs="Arial"/>
          <w:iCs/>
          <w:sz w:val="20"/>
          <w:szCs w:val="20"/>
        </w:rPr>
        <w:t xml:space="preserve">przyznania spółdzielni socjalnej środków na utworzenie </w:t>
      </w:r>
      <w:r w:rsidR="00A15853" w:rsidRPr="003D24EB">
        <w:rPr>
          <w:rFonts w:ascii="Arial" w:hAnsi="Arial" w:cs="Arial"/>
          <w:iCs/>
          <w:sz w:val="20"/>
          <w:szCs w:val="20"/>
        </w:rPr>
        <w:t>stanowiska</w:t>
      </w:r>
      <w:r w:rsidR="00737029" w:rsidRPr="003D24EB">
        <w:rPr>
          <w:rFonts w:ascii="Arial" w:hAnsi="Arial" w:cs="Arial"/>
          <w:iCs/>
          <w:sz w:val="20"/>
          <w:szCs w:val="20"/>
        </w:rPr>
        <w:t xml:space="preserve"> pracy i fina</w:t>
      </w:r>
      <w:r w:rsidR="00A15853" w:rsidRPr="003D24EB">
        <w:rPr>
          <w:rFonts w:ascii="Arial" w:hAnsi="Arial" w:cs="Arial"/>
          <w:iCs/>
          <w:sz w:val="20"/>
          <w:szCs w:val="20"/>
        </w:rPr>
        <w:t>n</w:t>
      </w:r>
      <w:r w:rsidR="00737029" w:rsidRPr="003D24EB">
        <w:rPr>
          <w:rFonts w:ascii="Arial" w:hAnsi="Arial" w:cs="Arial"/>
          <w:iCs/>
          <w:sz w:val="20"/>
          <w:szCs w:val="20"/>
        </w:rPr>
        <w:t>sowanie koszt</w:t>
      </w:r>
      <w:r w:rsidR="00A15853" w:rsidRPr="003D24EB">
        <w:rPr>
          <w:rFonts w:ascii="Arial" w:hAnsi="Arial" w:cs="Arial"/>
          <w:iCs/>
          <w:sz w:val="20"/>
          <w:szCs w:val="20"/>
        </w:rPr>
        <w:t xml:space="preserve">ów wynagrodzenia osób niepełnosprawnych </w:t>
      </w:r>
      <w:r w:rsidR="00A15853" w:rsidRPr="003D24EB">
        <w:rPr>
          <w:rFonts w:ascii="Arial" w:hAnsi="Arial" w:cs="Arial"/>
          <w:sz w:val="20"/>
          <w:szCs w:val="20"/>
        </w:rPr>
        <w:t>(Dz. U. z 2019  r. poz.</w:t>
      </w:r>
      <w:r w:rsidR="00FA7315" w:rsidRPr="003D24EB">
        <w:rPr>
          <w:rFonts w:ascii="Arial" w:hAnsi="Arial" w:cs="Arial"/>
          <w:sz w:val="20"/>
          <w:szCs w:val="20"/>
        </w:rPr>
        <w:t xml:space="preserve"> </w:t>
      </w:r>
      <w:r w:rsidR="00A15853" w:rsidRPr="003D24EB">
        <w:rPr>
          <w:rFonts w:ascii="Arial" w:hAnsi="Arial" w:cs="Arial"/>
          <w:sz w:val="20"/>
          <w:szCs w:val="20"/>
        </w:rPr>
        <w:t>723</w:t>
      </w:r>
      <w:r w:rsidRPr="003D24EB">
        <w:rPr>
          <w:rFonts w:ascii="Arial" w:hAnsi="Arial" w:cs="Arial"/>
          <w:sz w:val="20"/>
          <w:szCs w:val="20"/>
        </w:rPr>
        <w:t xml:space="preserve">) </w:t>
      </w:r>
      <w:r w:rsidR="0031495D" w:rsidRPr="003D24EB">
        <w:rPr>
          <w:rFonts w:ascii="Arial" w:hAnsi="Arial" w:cs="Arial"/>
          <w:sz w:val="20"/>
          <w:szCs w:val="20"/>
        </w:rPr>
        <w:t>zwane dalej rozporządzeniem</w:t>
      </w:r>
      <w:r w:rsidR="00C263E8" w:rsidRPr="003D24EB">
        <w:rPr>
          <w:rFonts w:ascii="Arial" w:hAnsi="Arial" w:cs="Arial"/>
          <w:sz w:val="20"/>
          <w:szCs w:val="20"/>
        </w:rPr>
        <w:t>;</w:t>
      </w:r>
    </w:p>
    <w:p w14:paraId="0DBDC08C" w14:textId="31A012AC" w:rsidR="00CC33C2" w:rsidRPr="003D24EB" w:rsidRDefault="00434ED5" w:rsidP="00FA731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D24EB">
        <w:rPr>
          <w:rFonts w:ascii="Arial" w:hAnsi="Arial" w:cs="Arial"/>
          <w:sz w:val="20"/>
          <w:szCs w:val="20"/>
        </w:rPr>
        <w:t>u</w:t>
      </w:r>
      <w:r w:rsidR="00CC33C2" w:rsidRPr="003D24EB">
        <w:rPr>
          <w:rFonts w:ascii="Arial" w:hAnsi="Arial" w:cs="Arial"/>
          <w:sz w:val="20"/>
          <w:szCs w:val="20"/>
        </w:rPr>
        <w:t xml:space="preserve">stawa o spółdzielniach socjalnych z dnia 27 kwietnia 2006 r. </w:t>
      </w:r>
      <w:hyperlink r:id="rId8" w:history="1">
        <w:r w:rsidR="00CC33C2" w:rsidRPr="003D24E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(Dz.U. z 2018 r. poz. 1205)</w:t>
        </w:r>
      </w:hyperlink>
      <w:r w:rsidR="00CC33C2" w:rsidRPr="003D24EB">
        <w:rPr>
          <w:rFonts w:ascii="Arial" w:hAnsi="Arial" w:cs="Arial"/>
          <w:sz w:val="20"/>
          <w:szCs w:val="20"/>
        </w:rPr>
        <w:t xml:space="preserve"> zwana dalej </w:t>
      </w:r>
      <w:r w:rsidR="00D03F3C" w:rsidRPr="003D24EB">
        <w:rPr>
          <w:rFonts w:ascii="Arial" w:hAnsi="Arial" w:cs="Arial"/>
          <w:sz w:val="20"/>
          <w:szCs w:val="20"/>
        </w:rPr>
        <w:t>ustawą</w:t>
      </w:r>
      <w:r w:rsidR="00CC33C2" w:rsidRPr="003D24EB">
        <w:rPr>
          <w:rFonts w:ascii="Arial" w:hAnsi="Arial" w:cs="Arial"/>
          <w:sz w:val="20"/>
          <w:szCs w:val="20"/>
        </w:rPr>
        <w:t>;</w:t>
      </w:r>
    </w:p>
    <w:p w14:paraId="43907F92" w14:textId="77777777" w:rsidR="00434ED5" w:rsidRPr="003D24EB" w:rsidRDefault="00434ED5" w:rsidP="00434ED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D24EB">
        <w:rPr>
          <w:rFonts w:ascii="Arial" w:hAnsi="Arial" w:cs="Arial"/>
          <w:sz w:val="20"/>
          <w:szCs w:val="20"/>
        </w:rPr>
        <w:t>ustawa z dnia 20 kwietnia 2004 r. o promocji zatrudnienia i instytucjach rynku pracy (</w:t>
      </w:r>
      <w:proofErr w:type="spellStart"/>
      <w:r w:rsidRPr="003D24EB">
        <w:rPr>
          <w:rFonts w:ascii="Arial" w:hAnsi="Arial" w:cs="Arial"/>
          <w:sz w:val="20"/>
          <w:szCs w:val="20"/>
        </w:rPr>
        <w:t>t.j</w:t>
      </w:r>
      <w:proofErr w:type="spellEnd"/>
      <w:r w:rsidRPr="003D24EB">
        <w:rPr>
          <w:rFonts w:ascii="Arial" w:hAnsi="Arial" w:cs="Arial"/>
          <w:sz w:val="20"/>
          <w:szCs w:val="20"/>
        </w:rPr>
        <w:t xml:space="preserve">. Dz. U. z 2018 r. poz. 1265 z </w:t>
      </w:r>
      <w:proofErr w:type="spellStart"/>
      <w:r w:rsidRPr="003D24EB">
        <w:rPr>
          <w:rFonts w:ascii="Arial" w:hAnsi="Arial" w:cs="Arial"/>
          <w:sz w:val="20"/>
          <w:szCs w:val="20"/>
        </w:rPr>
        <w:t>późn</w:t>
      </w:r>
      <w:proofErr w:type="spellEnd"/>
      <w:r w:rsidRPr="003D24EB">
        <w:rPr>
          <w:rFonts w:ascii="Arial" w:hAnsi="Arial" w:cs="Arial"/>
          <w:sz w:val="20"/>
          <w:szCs w:val="20"/>
        </w:rPr>
        <w:t>. zm.) zwana dalej ustawą o promocji zatrudnienia;</w:t>
      </w:r>
    </w:p>
    <w:p w14:paraId="197ACD2C" w14:textId="6618A9A7" w:rsidR="00C263E8" w:rsidRPr="003D24EB" w:rsidRDefault="00BB02DF" w:rsidP="00FA731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D24EB">
        <w:rPr>
          <w:rFonts w:ascii="Arial" w:hAnsi="Arial" w:cs="Arial"/>
          <w:sz w:val="20"/>
          <w:szCs w:val="20"/>
        </w:rPr>
        <w:t>ustawa</w:t>
      </w:r>
      <w:r w:rsidR="00C263E8" w:rsidRPr="003D24EB">
        <w:rPr>
          <w:rFonts w:ascii="Arial" w:hAnsi="Arial" w:cs="Arial"/>
          <w:sz w:val="20"/>
          <w:szCs w:val="20"/>
        </w:rPr>
        <w:t xml:space="preserve"> z dnia 11 marca 2004 r. o podatku o</w:t>
      </w:r>
      <w:r w:rsidR="00026B7A" w:rsidRPr="003D24EB">
        <w:rPr>
          <w:rFonts w:ascii="Arial" w:hAnsi="Arial" w:cs="Arial"/>
          <w:sz w:val="20"/>
          <w:szCs w:val="20"/>
        </w:rPr>
        <w:t>d towarów i usług (Dz. U. z 201</w:t>
      </w:r>
      <w:r w:rsidR="00EC0C24" w:rsidRPr="003D24EB">
        <w:rPr>
          <w:rFonts w:ascii="Arial" w:hAnsi="Arial" w:cs="Arial"/>
          <w:sz w:val="20"/>
          <w:szCs w:val="20"/>
        </w:rPr>
        <w:t>8</w:t>
      </w:r>
      <w:r w:rsidR="006D1B8B" w:rsidRPr="003D24EB">
        <w:rPr>
          <w:rFonts w:ascii="Arial" w:hAnsi="Arial" w:cs="Arial"/>
          <w:sz w:val="20"/>
          <w:szCs w:val="20"/>
        </w:rPr>
        <w:t xml:space="preserve"> r. </w:t>
      </w:r>
      <w:r w:rsidR="00C263E8" w:rsidRPr="003D24EB">
        <w:rPr>
          <w:rFonts w:ascii="Arial" w:hAnsi="Arial" w:cs="Arial"/>
          <w:sz w:val="20"/>
          <w:szCs w:val="20"/>
        </w:rPr>
        <w:t>poz.</w:t>
      </w:r>
      <w:r w:rsidR="00026B7A" w:rsidRPr="003D24EB">
        <w:rPr>
          <w:rFonts w:ascii="Arial" w:hAnsi="Arial" w:cs="Arial"/>
          <w:sz w:val="20"/>
          <w:szCs w:val="20"/>
        </w:rPr>
        <w:t xml:space="preserve"> 21</w:t>
      </w:r>
      <w:r w:rsidR="00EC0C24" w:rsidRPr="003D24EB">
        <w:rPr>
          <w:rFonts w:ascii="Arial" w:hAnsi="Arial" w:cs="Arial"/>
          <w:sz w:val="20"/>
          <w:szCs w:val="20"/>
        </w:rPr>
        <w:t>74</w:t>
      </w:r>
      <w:r w:rsidR="00C263E8" w:rsidRPr="003D24EB">
        <w:rPr>
          <w:rFonts w:ascii="Arial" w:hAnsi="Arial" w:cs="Arial"/>
          <w:sz w:val="20"/>
          <w:szCs w:val="20"/>
        </w:rPr>
        <w:t xml:space="preserve"> z</w:t>
      </w:r>
      <w:r w:rsidR="000D0C5E" w:rsidRPr="003D24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40BA" w:rsidRPr="003D24EB">
        <w:rPr>
          <w:rFonts w:ascii="Arial" w:hAnsi="Arial" w:cs="Arial"/>
          <w:sz w:val="20"/>
          <w:szCs w:val="20"/>
        </w:rPr>
        <w:t>późn</w:t>
      </w:r>
      <w:proofErr w:type="spellEnd"/>
      <w:r w:rsidR="00D03F3C" w:rsidRPr="003D24EB">
        <w:rPr>
          <w:rFonts w:ascii="Arial" w:hAnsi="Arial" w:cs="Arial"/>
          <w:sz w:val="20"/>
          <w:szCs w:val="20"/>
        </w:rPr>
        <w:t>.</w:t>
      </w:r>
      <w:r w:rsidR="0031495D" w:rsidRPr="003D24EB">
        <w:rPr>
          <w:rFonts w:ascii="Arial" w:hAnsi="Arial" w:cs="Arial"/>
          <w:sz w:val="20"/>
          <w:szCs w:val="20"/>
        </w:rPr>
        <w:t xml:space="preserve"> </w:t>
      </w:r>
      <w:r w:rsidR="00C263E8" w:rsidRPr="003D24EB">
        <w:rPr>
          <w:rFonts w:ascii="Arial" w:hAnsi="Arial" w:cs="Arial"/>
          <w:sz w:val="20"/>
          <w:szCs w:val="20"/>
        </w:rPr>
        <w:t>zm.)</w:t>
      </w:r>
    </w:p>
    <w:p w14:paraId="171DCF41" w14:textId="77777777" w:rsidR="00590E3E" w:rsidRPr="003D24EB" w:rsidRDefault="00590E3E" w:rsidP="00FA7315">
      <w:pPr>
        <w:rPr>
          <w:rFonts w:ascii="Arial" w:hAnsi="Arial" w:cs="Arial"/>
          <w:sz w:val="20"/>
          <w:szCs w:val="20"/>
        </w:rPr>
      </w:pPr>
    </w:p>
    <w:p w14:paraId="6DA4A1EA" w14:textId="77777777" w:rsidR="00C263E8" w:rsidRPr="003D24EB" w:rsidRDefault="00C263E8" w:rsidP="00FA7315">
      <w:pPr>
        <w:jc w:val="center"/>
        <w:rPr>
          <w:rFonts w:ascii="Arial" w:hAnsi="Arial" w:cs="Arial"/>
          <w:b/>
          <w:sz w:val="20"/>
          <w:szCs w:val="20"/>
        </w:rPr>
      </w:pPr>
      <w:r w:rsidRPr="003D24EB">
        <w:rPr>
          <w:rFonts w:ascii="Arial" w:hAnsi="Arial" w:cs="Arial"/>
          <w:b/>
          <w:sz w:val="20"/>
          <w:szCs w:val="20"/>
        </w:rPr>
        <w:t>§1</w:t>
      </w:r>
    </w:p>
    <w:p w14:paraId="5FE47BC7" w14:textId="77777777" w:rsidR="00C263E8" w:rsidRPr="003D24EB" w:rsidRDefault="00C263E8" w:rsidP="0031495D">
      <w:pPr>
        <w:jc w:val="center"/>
        <w:rPr>
          <w:rFonts w:ascii="Arial" w:hAnsi="Arial" w:cs="Arial"/>
          <w:b/>
          <w:sz w:val="20"/>
          <w:szCs w:val="20"/>
        </w:rPr>
      </w:pPr>
      <w:r w:rsidRPr="003D24EB">
        <w:rPr>
          <w:rFonts w:ascii="Arial" w:hAnsi="Arial" w:cs="Arial"/>
          <w:b/>
          <w:sz w:val="20"/>
          <w:szCs w:val="20"/>
        </w:rPr>
        <w:t>Postanowienia ogólne</w:t>
      </w:r>
    </w:p>
    <w:p w14:paraId="5B6D5F2D" w14:textId="77777777" w:rsidR="00CE373B" w:rsidRPr="003D24EB" w:rsidRDefault="00CE373B" w:rsidP="0031495D">
      <w:pPr>
        <w:jc w:val="center"/>
        <w:rPr>
          <w:rFonts w:ascii="Arial" w:hAnsi="Arial" w:cs="Arial"/>
          <w:b/>
          <w:sz w:val="20"/>
          <w:szCs w:val="20"/>
        </w:rPr>
      </w:pPr>
    </w:p>
    <w:p w14:paraId="0DE9320B" w14:textId="77777777" w:rsidR="00C263E8" w:rsidRPr="003D24EB" w:rsidRDefault="00C263E8" w:rsidP="0031495D">
      <w:pPr>
        <w:jc w:val="both"/>
        <w:rPr>
          <w:rFonts w:ascii="Arial" w:hAnsi="Arial" w:cs="Arial"/>
          <w:sz w:val="20"/>
          <w:szCs w:val="20"/>
        </w:rPr>
      </w:pPr>
      <w:r w:rsidRPr="003D24EB">
        <w:rPr>
          <w:rFonts w:ascii="Arial" w:hAnsi="Arial" w:cs="Arial"/>
          <w:sz w:val="20"/>
          <w:szCs w:val="20"/>
        </w:rPr>
        <w:t>Ilekroć w Regulaminie mowa jest o:</w:t>
      </w:r>
    </w:p>
    <w:p w14:paraId="46318AAA" w14:textId="0F523ABA" w:rsidR="0031495D" w:rsidRPr="003D24EB" w:rsidRDefault="00C263E8" w:rsidP="00E8546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D24EB">
        <w:rPr>
          <w:rFonts w:ascii="Arial" w:hAnsi="Arial" w:cs="Arial"/>
          <w:sz w:val="20"/>
          <w:szCs w:val="20"/>
        </w:rPr>
        <w:t>Urzędzie - należy przez to rozumieć Powiatowy Urząd Pracy w Policach;</w:t>
      </w:r>
    </w:p>
    <w:p w14:paraId="75A17E36" w14:textId="7FAC5E4A" w:rsidR="00233131" w:rsidRPr="003D24EB" w:rsidRDefault="00233131" w:rsidP="00E8546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D24EB">
        <w:rPr>
          <w:rFonts w:ascii="Arial" w:hAnsi="Arial" w:cs="Arial"/>
          <w:sz w:val="20"/>
          <w:szCs w:val="20"/>
        </w:rPr>
        <w:t>PCPR – należy przez to rozumieć Powiatowe Centrum Pomocy Rodzinie w Policach</w:t>
      </w:r>
      <w:r w:rsidR="00FA7315" w:rsidRPr="003D24EB">
        <w:rPr>
          <w:rFonts w:ascii="Arial" w:hAnsi="Arial" w:cs="Arial"/>
          <w:sz w:val="20"/>
          <w:szCs w:val="20"/>
        </w:rPr>
        <w:t>;</w:t>
      </w:r>
      <w:r w:rsidRPr="003D24EB">
        <w:rPr>
          <w:rFonts w:ascii="Arial" w:hAnsi="Arial" w:cs="Arial"/>
          <w:sz w:val="20"/>
          <w:szCs w:val="20"/>
        </w:rPr>
        <w:t xml:space="preserve"> </w:t>
      </w:r>
    </w:p>
    <w:p w14:paraId="4F73D161" w14:textId="21F106F5" w:rsidR="0031495D" w:rsidRPr="003D24EB" w:rsidRDefault="00C263E8" w:rsidP="00E8546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D24EB">
        <w:rPr>
          <w:rFonts w:ascii="Arial" w:hAnsi="Arial" w:cs="Arial"/>
          <w:sz w:val="20"/>
          <w:szCs w:val="20"/>
        </w:rPr>
        <w:t xml:space="preserve">przeciętnym wynagrodzeniu - należy przez to rozumieć </w:t>
      </w:r>
      <w:r w:rsidR="00F72478" w:rsidRPr="003D24EB">
        <w:rPr>
          <w:rFonts w:ascii="Arial" w:hAnsi="Arial" w:cs="Arial"/>
          <w:sz w:val="20"/>
          <w:szCs w:val="20"/>
        </w:rPr>
        <w:t>wynagrodzenie, o którym mowa w art. 2 pkt 4 ustawy o rehabilitacji</w:t>
      </w:r>
      <w:r w:rsidRPr="003D24EB">
        <w:rPr>
          <w:rFonts w:ascii="Arial" w:hAnsi="Arial" w:cs="Arial"/>
          <w:sz w:val="20"/>
          <w:szCs w:val="20"/>
        </w:rPr>
        <w:t>;</w:t>
      </w:r>
    </w:p>
    <w:p w14:paraId="29346881" w14:textId="720EE5F7" w:rsidR="00CC33C2" w:rsidRPr="003D24EB" w:rsidRDefault="00CC33C2" w:rsidP="00E8546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D24EB">
        <w:rPr>
          <w:rFonts w:ascii="Arial" w:hAnsi="Arial" w:cs="Arial"/>
          <w:sz w:val="20"/>
          <w:szCs w:val="20"/>
        </w:rPr>
        <w:t>Wnioskodawcy - o</w:t>
      </w:r>
      <w:r w:rsidR="00D03F3C" w:rsidRPr="003D24EB">
        <w:rPr>
          <w:rFonts w:ascii="Arial" w:hAnsi="Arial" w:cs="Arial"/>
          <w:sz w:val="20"/>
          <w:szCs w:val="20"/>
        </w:rPr>
        <w:t>znacza to spółdzielnię socjalną</w:t>
      </w:r>
      <w:r w:rsidR="002D655C" w:rsidRPr="003D24EB">
        <w:rPr>
          <w:rFonts w:ascii="Arial" w:hAnsi="Arial" w:cs="Arial"/>
          <w:sz w:val="20"/>
          <w:szCs w:val="20"/>
        </w:rPr>
        <w:t xml:space="preserve"> w rozumieniu przepisów ustawy</w:t>
      </w:r>
      <w:r w:rsidR="00D03F3C" w:rsidRPr="003D24EB">
        <w:rPr>
          <w:rFonts w:ascii="Arial" w:hAnsi="Arial" w:cs="Arial"/>
          <w:sz w:val="20"/>
          <w:szCs w:val="20"/>
        </w:rPr>
        <w:t>;</w:t>
      </w:r>
    </w:p>
    <w:p w14:paraId="5A99F6C7" w14:textId="51B3033B" w:rsidR="0042734A" w:rsidRPr="003D24EB" w:rsidRDefault="00CC33C2" w:rsidP="00E8546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D24EB">
        <w:rPr>
          <w:rFonts w:ascii="Arial" w:hAnsi="Arial" w:cs="Arial"/>
          <w:sz w:val="20"/>
          <w:szCs w:val="20"/>
        </w:rPr>
        <w:t>dotacji</w:t>
      </w:r>
      <w:r w:rsidR="00C263E8" w:rsidRPr="003D24EB">
        <w:rPr>
          <w:rFonts w:ascii="Arial" w:hAnsi="Arial" w:cs="Arial"/>
          <w:sz w:val="20"/>
          <w:szCs w:val="20"/>
        </w:rPr>
        <w:t xml:space="preserve"> - należy przez to rozumieć </w:t>
      </w:r>
      <w:r w:rsidR="00D30A84" w:rsidRPr="003D24EB">
        <w:rPr>
          <w:rFonts w:ascii="Arial" w:hAnsi="Arial" w:cs="Arial"/>
          <w:sz w:val="20"/>
          <w:szCs w:val="20"/>
        </w:rPr>
        <w:t xml:space="preserve">jednorazowe środki </w:t>
      </w:r>
      <w:r w:rsidR="00AF5030" w:rsidRPr="003D24EB">
        <w:rPr>
          <w:rFonts w:ascii="Arial" w:hAnsi="Arial" w:cs="Arial"/>
          <w:sz w:val="20"/>
          <w:szCs w:val="20"/>
        </w:rPr>
        <w:t xml:space="preserve">przyznawane spółdzielni socjalnej </w:t>
      </w:r>
      <w:r w:rsidR="00D30A84" w:rsidRPr="003D24EB">
        <w:rPr>
          <w:rFonts w:ascii="Arial" w:hAnsi="Arial" w:cs="Arial"/>
          <w:sz w:val="20"/>
          <w:szCs w:val="20"/>
        </w:rPr>
        <w:t>na utworzenie stanowiska pracy dla skierowanej przez powiatowy urząd pracy osoby niepełnosprawnej, o której mowa w art. 11 ust. 1 ustawy o rehabilitacji;</w:t>
      </w:r>
      <w:r w:rsidR="00D03F3C" w:rsidRPr="003D24EB">
        <w:rPr>
          <w:rFonts w:ascii="Arial" w:hAnsi="Arial" w:cs="Arial"/>
          <w:sz w:val="20"/>
          <w:szCs w:val="20"/>
        </w:rPr>
        <w:t>;</w:t>
      </w:r>
    </w:p>
    <w:p w14:paraId="5F9D08EE" w14:textId="0ED9CA3E" w:rsidR="00D03F3C" w:rsidRPr="003D24EB" w:rsidRDefault="00D03F3C" w:rsidP="00792B4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D24EB">
        <w:rPr>
          <w:rFonts w:ascii="Arial" w:hAnsi="Arial" w:cs="Arial"/>
          <w:sz w:val="20"/>
          <w:szCs w:val="20"/>
        </w:rPr>
        <w:t>osob</w:t>
      </w:r>
      <w:r w:rsidR="00B3650F" w:rsidRPr="003D24EB">
        <w:rPr>
          <w:rFonts w:ascii="Arial" w:hAnsi="Arial" w:cs="Arial"/>
          <w:sz w:val="20"/>
          <w:szCs w:val="20"/>
        </w:rPr>
        <w:t>ie</w:t>
      </w:r>
      <w:r w:rsidRPr="003D24EB">
        <w:rPr>
          <w:rFonts w:ascii="Arial" w:hAnsi="Arial" w:cs="Arial"/>
          <w:sz w:val="20"/>
          <w:szCs w:val="20"/>
        </w:rPr>
        <w:t xml:space="preserve"> niepełnosprawn</w:t>
      </w:r>
      <w:r w:rsidR="00B3650F" w:rsidRPr="003D24EB">
        <w:rPr>
          <w:rFonts w:ascii="Arial" w:hAnsi="Arial" w:cs="Arial"/>
          <w:sz w:val="20"/>
          <w:szCs w:val="20"/>
        </w:rPr>
        <w:t>ej</w:t>
      </w:r>
      <w:r w:rsidRPr="003D24EB">
        <w:rPr>
          <w:rFonts w:ascii="Arial" w:hAnsi="Arial" w:cs="Arial"/>
          <w:sz w:val="20"/>
          <w:szCs w:val="20"/>
        </w:rPr>
        <w:t xml:space="preserve"> –</w:t>
      </w:r>
      <w:r w:rsidR="00A9429D" w:rsidRPr="003D24EB">
        <w:rPr>
          <w:rFonts w:ascii="Arial" w:hAnsi="Arial" w:cs="Arial"/>
          <w:sz w:val="20"/>
          <w:szCs w:val="20"/>
        </w:rPr>
        <w:t xml:space="preserve"> </w:t>
      </w:r>
      <w:r w:rsidR="00792B40" w:rsidRPr="003D24EB">
        <w:rPr>
          <w:rFonts w:ascii="Arial" w:hAnsi="Arial" w:cs="Arial"/>
          <w:sz w:val="20"/>
          <w:szCs w:val="20"/>
        </w:rPr>
        <w:t>należy przez to rozumieć osobę niepełnosprawną bezrobotną lub ni</w:t>
      </w:r>
      <w:r w:rsidR="004948C1" w:rsidRPr="003D24EB">
        <w:rPr>
          <w:rFonts w:ascii="Arial" w:hAnsi="Arial" w:cs="Arial"/>
          <w:sz w:val="20"/>
          <w:szCs w:val="20"/>
        </w:rPr>
        <w:t>epełnosprawną poszukującą pracy</w:t>
      </w:r>
      <w:r w:rsidR="00C6708E" w:rsidRPr="003D24EB">
        <w:rPr>
          <w:rFonts w:ascii="Arial" w:hAnsi="Arial" w:cs="Arial"/>
          <w:sz w:val="20"/>
          <w:szCs w:val="20"/>
        </w:rPr>
        <w:t xml:space="preserve"> nie pozostającej w zatrudnieniu</w:t>
      </w:r>
      <w:r w:rsidR="004948C1" w:rsidRPr="003D24EB">
        <w:rPr>
          <w:rFonts w:ascii="Arial" w:hAnsi="Arial" w:cs="Arial"/>
          <w:sz w:val="20"/>
          <w:szCs w:val="20"/>
        </w:rPr>
        <w:t>, o której mowa w art. 11 ust. 1 ustawy o rehabilitacji.</w:t>
      </w:r>
      <w:r w:rsidR="00792B40" w:rsidRPr="003D24EB">
        <w:rPr>
          <w:rFonts w:ascii="Arial" w:hAnsi="Arial" w:cs="Arial"/>
          <w:sz w:val="20"/>
          <w:szCs w:val="20"/>
        </w:rPr>
        <w:t>.</w:t>
      </w:r>
    </w:p>
    <w:p w14:paraId="266C8E18" w14:textId="77777777" w:rsidR="0031495D" w:rsidRPr="003D24EB" w:rsidRDefault="0031495D" w:rsidP="0031495D">
      <w:pPr>
        <w:jc w:val="center"/>
        <w:rPr>
          <w:rFonts w:ascii="Arial" w:hAnsi="Arial" w:cs="Arial"/>
          <w:b/>
          <w:sz w:val="20"/>
          <w:szCs w:val="20"/>
        </w:rPr>
      </w:pPr>
    </w:p>
    <w:p w14:paraId="2D93FD52" w14:textId="77777777" w:rsidR="001C40DD" w:rsidRPr="003D24EB" w:rsidRDefault="001C40DD" w:rsidP="0031495D">
      <w:pPr>
        <w:jc w:val="center"/>
        <w:rPr>
          <w:rFonts w:ascii="Arial" w:hAnsi="Arial" w:cs="Arial"/>
          <w:b/>
          <w:sz w:val="20"/>
          <w:szCs w:val="20"/>
        </w:rPr>
      </w:pPr>
    </w:p>
    <w:p w14:paraId="2169FB06" w14:textId="77777777" w:rsidR="00C263E8" w:rsidRPr="003D24EB" w:rsidRDefault="00C263E8" w:rsidP="0031495D">
      <w:pPr>
        <w:jc w:val="center"/>
        <w:rPr>
          <w:rFonts w:ascii="Arial" w:hAnsi="Arial" w:cs="Arial"/>
          <w:b/>
          <w:sz w:val="20"/>
          <w:szCs w:val="20"/>
        </w:rPr>
      </w:pPr>
      <w:r w:rsidRPr="003D24EB">
        <w:rPr>
          <w:rFonts w:ascii="Arial" w:hAnsi="Arial" w:cs="Arial"/>
          <w:b/>
          <w:sz w:val="20"/>
          <w:szCs w:val="20"/>
        </w:rPr>
        <w:t>§ 2</w:t>
      </w:r>
    </w:p>
    <w:p w14:paraId="79CFCC8C" w14:textId="77777777" w:rsidR="00C263E8" w:rsidRPr="003D24EB" w:rsidRDefault="00C263E8" w:rsidP="0031495D">
      <w:pPr>
        <w:jc w:val="center"/>
        <w:rPr>
          <w:rFonts w:ascii="Arial" w:hAnsi="Arial" w:cs="Arial"/>
          <w:b/>
          <w:sz w:val="20"/>
          <w:szCs w:val="20"/>
        </w:rPr>
      </w:pPr>
      <w:r w:rsidRPr="003D24EB">
        <w:rPr>
          <w:rFonts w:ascii="Arial" w:hAnsi="Arial" w:cs="Arial"/>
          <w:b/>
          <w:sz w:val="20"/>
          <w:szCs w:val="20"/>
        </w:rPr>
        <w:t>Podmioty uprawnione</w:t>
      </w:r>
    </w:p>
    <w:p w14:paraId="33E71FFB" w14:textId="77777777" w:rsidR="00CE373B" w:rsidRPr="003D24EB" w:rsidRDefault="00CE373B" w:rsidP="0031495D">
      <w:pPr>
        <w:jc w:val="center"/>
        <w:rPr>
          <w:rFonts w:ascii="Arial" w:hAnsi="Arial" w:cs="Arial"/>
          <w:b/>
          <w:sz w:val="20"/>
          <w:szCs w:val="20"/>
        </w:rPr>
      </w:pPr>
    </w:p>
    <w:p w14:paraId="44C2A33F" w14:textId="77777777" w:rsidR="00C263E8" w:rsidRPr="003D24EB" w:rsidRDefault="0089621E" w:rsidP="00E8546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3D24EB">
        <w:rPr>
          <w:rFonts w:ascii="Arial" w:hAnsi="Arial" w:cs="Arial"/>
          <w:sz w:val="20"/>
          <w:szCs w:val="20"/>
        </w:rPr>
        <w:t xml:space="preserve">O </w:t>
      </w:r>
      <w:r w:rsidR="009F1C8E" w:rsidRPr="003D24EB">
        <w:rPr>
          <w:rFonts w:ascii="Arial" w:hAnsi="Arial" w:cs="Arial"/>
          <w:sz w:val="20"/>
          <w:szCs w:val="20"/>
        </w:rPr>
        <w:t>dotację może</w:t>
      </w:r>
      <w:r w:rsidR="00C263E8" w:rsidRPr="003D24EB">
        <w:rPr>
          <w:rFonts w:ascii="Arial" w:hAnsi="Arial" w:cs="Arial"/>
          <w:sz w:val="20"/>
          <w:szCs w:val="20"/>
        </w:rPr>
        <w:t xml:space="preserve"> ubiegać się </w:t>
      </w:r>
      <w:r w:rsidR="00CC33C2" w:rsidRPr="003D24EB">
        <w:rPr>
          <w:rFonts w:ascii="Arial" w:hAnsi="Arial" w:cs="Arial"/>
          <w:sz w:val="20"/>
          <w:szCs w:val="20"/>
        </w:rPr>
        <w:t>spółdzielnia socjalna</w:t>
      </w:r>
      <w:r w:rsidR="00C263E8" w:rsidRPr="003D24EB">
        <w:rPr>
          <w:rFonts w:ascii="Arial" w:hAnsi="Arial" w:cs="Arial"/>
          <w:sz w:val="20"/>
          <w:szCs w:val="20"/>
        </w:rPr>
        <w:t>, jeżeli:</w:t>
      </w:r>
    </w:p>
    <w:p w14:paraId="79FD712A" w14:textId="251EC15E" w:rsidR="009F1C8E" w:rsidRPr="003D24EB" w:rsidRDefault="009F1C8E" w:rsidP="00E85465">
      <w:pPr>
        <w:pStyle w:val="Akapitzlist"/>
        <w:numPr>
          <w:ilvl w:val="1"/>
          <w:numId w:val="16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3D24EB">
        <w:rPr>
          <w:rFonts w:ascii="Arial" w:hAnsi="Arial" w:cs="Arial"/>
          <w:sz w:val="20"/>
          <w:szCs w:val="20"/>
        </w:rPr>
        <w:t>prowadzi</w:t>
      </w:r>
      <w:r w:rsidR="00C263E8" w:rsidRPr="003D24EB">
        <w:rPr>
          <w:rFonts w:ascii="Arial" w:hAnsi="Arial" w:cs="Arial"/>
          <w:sz w:val="20"/>
          <w:szCs w:val="20"/>
        </w:rPr>
        <w:t xml:space="preserve"> działalność w rozumieniu przepisów ustawy przez okres co najmniej 6 miesięcy przed dniem złożenia wniosku</w:t>
      </w:r>
      <w:r w:rsidRPr="003D24EB">
        <w:rPr>
          <w:rFonts w:ascii="Arial" w:hAnsi="Arial" w:cs="Arial"/>
          <w:sz w:val="20"/>
          <w:szCs w:val="20"/>
        </w:rPr>
        <w:t>;</w:t>
      </w:r>
    </w:p>
    <w:p w14:paraId="0AEB4AD4" w14:textId="77777777" w:rsidR="009F1C8E" w:rsidRPr="003D24EB" w:rsidRDefault="009F1C8E" w:rsidP="00E85465">
      <w:pPr>
        <w:pStyle w:val="Akapitzlist"/>
        <w:numPr>
          <w:ilvl w:val="1"/>
          <w:numId w:val="16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3D24EB">
        <w:rPr>
          <w:rFonts w:ascii="Arial" w:hAnsi="Arial" w:cs="Arial"/>
          <w:sz w:val="20"/>
          <w:szCs w:val="20"/>
        </w:rPr>
        <w:t>nie posiada zaległości wobec Państwowego Funduszu Rehabilitacji Osób Niepełnoprawnych;</w:t>
      </w:r>
    </w:p>
    <w:p w14:paraId="7FA25026" w14:textId="31508B29" w:rsidR="009F1C8E" w:rsidRPr="003D24EB" w:rsidRDefault="009F1C8E" w:rsidP="00E85465">
      <w:pPr>
        <w:pStyle w:val="Akapitzlist"/>
        <w:numPr>
          <w:ilvl w:val="1"/>
          <w:numId w:val="16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3D24EB">
        <w:rPr>
          <w:rFonts w:ascii="Arial" w:hAnsi="Arial" w:cs="Arial"/>
          <w:sz w:val="20"/>
          <w:szCs w:val="20"/>
        </w:rPr>
        <w:t>nie zalega z opłaceniem w terminie podatków i innych danin publicznych</w:t>
      </w:r>
      <w:r w:rsidR="00AB5B4F" w:rsidRPr="003D24EB">
        <w:rPr>
          <w:rFonts w:ascii="Arial" w:hAnsi="Arial" w:cs="Arial"/>
          <w:sz w:val="20"/>
          <w:szCs w:val="20"/>
        </w:rPr>
        <w:t xml:space="preserve"> (w szczególności Fundusz Pracy, ZUS)</w:t>
      </w:r>
      <w:r w:rsidRPr="003D24EB">
        <w:rPr>
          <w:rFonts w:ascii="Arial" w:hAnsi="Arial" w:cs="Arial"/>
          <w:sz w:val="20"/>
          <w:szCs w:val="20"/>
        </w:rPr>
        <w:t>;</w:t>
      </w:r>
    </w:p>
    <w:p w14:paraId="10E9B74C" w14:textId="0FFA9887" w:rsidR="009F1C8E" w:rsidRPr="003D24EB" w:rsidRDefault="009F1C8E" w:rsidP="00E85465">
      <w:pPr>
        <w:pStyle w:val="Akapitzlist"/>
        <w:numPr>
          <w:ilvl w:val="1"/>
          <w:numId w:val="16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3D24EB">
        <w:rPr>
          <w:rFonts w:ascii="Arial" w:hAnsi="Arial" w:cs="Arial"/>
          <w:sz w:val="20"/>
          <w:szCs w:val="20"/>
        </w:rPr>
        <w:t>w okresie 6 miesięcy bezpośrednio poprzedzających dzień złożenia wniosku oraz w okresie od dnia złożenia wniosku do dnia otrzymania dotacji nie zmniejszała wymiaru czasu pracy pracownika i nie rozwiązała  stosunku pracy z pracownikiem w drodze wypowiedzenia umowy o prace lub na mocy porozumienia stron z przyczyn nie dotyczących pracownika;</w:t>
      </w:r>
    </w:p>
    <w:p w14:paraId="61C23414" w14:textId="4388935C" w:rsidR="009F1C8E" w:rsidRPr="003D24EB" w:rsidRDefault="009F1C8E" w:rsidP="00E85465">
      <w:pPr>
        <w:pStyle w:val="Akapitzlist"/>
        <w:numPr>
          <w:ilvl w:val="1"/>
          <w:numId w:val="16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3D24EB">
        <w:rPr>
          <w:rFonts w:ascii="Arial" w:hAnsi="Arial" w:cs="Arial"/>
          <w:sz w:val="20"/>
          <w:szCs w:val="20"/>
        </w:rPr>
        <w:t>nie zalega</w:t>
      </w:r>
      <w:r w:rsidR="00C263E8" w:rsidRPr="003D24EB">
        <w:rPr>
          <w:rFonts w:ascii="Arial" w:hAnsi="Arial" w:cs="Arial"/>
          <w:sz w:val="20"/>
          <w:szCs w:val="20"/>
        </w:rPr>
        <w:t xml:space="preserve"> z wypłacaniem w terminie wynagro</w:t>
      </w:r>
      <w:r w:rsidR="00D57462" w:rsidRPr="003D24EB">
        <w:rPr>
          <w:rFonts w:ascii="Arial" w:hAnsi="Arial" w:cs="Arial"/>
          <w:sz w:val="20"/>
          <w:szCs w:val="20"/>
        </w:rPr>
        <w:t>d</w:t>
      </w:r>
      <w:r w:rsidRPr="003D24EB">
        <w:rPr>
          <w:rFonts w:ascii="Arial" w:hAnsi="Arial" w:cs="Arial"/>
          <w:sz w:val="20"/>
          <w:szCs w:val="20"/>
        </w:rPr>
        <w:t xml:space="preserve">zeń pracownikom, </w:t>
      </w:r>
    </w:p>
    <w:p w14:paraId="7254C8CA" w14:textId="77777777" w:rsidR="00C263E8" w:rsidRPr="003D24EB" w:rsidRDefault="009F1C8E" w:rsidP="00E85465">
      <w:pPr>
        <w:pStyle w:val="Akapitzlist"/>
        <w:numPr>
          <w:ilvl w:val="1"/>
          <w:numId w:val="16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3D24EB">
        <w:rPr>
          <w:rFonts w:ascii="Arial" w:hAnsi="Arial" w:cs="Arial"/>
          <w:sz w:val="20"/>
          <w:szCs w:val="20"/>
        </w:rPr>
        <w:t>nie posiada</w:t>
      </w:r>
      <w:r w:rsidR="00C263E8" w:rsidRPr="003D24EB">
        <w:rPr>
          <w:rFonts w:ascii="Arial" w:hAnsi="Arial" w:cs="Arial"/>
          <w:sz w:val="20"/>
          <w:szCs w:val="20"/>
        </w:rPr>
        <w:t xml:space="preserve"> nieuregulowanych w terminie zobowiązań cywilnoprawnych;</w:t>
      </w:r>
    </w:p>
    <w:p w14:paraId="39A7F24E" w14:textId="673227FC" w:rsidR="001B39DF" w:rsidRPr="003D24EB" w:rsidRDefault="001B39DF" w:rsidP="00E85465">
      <w:pPr>
        <w:pStyle w:val="Akapitzlist"/>
        <w:numPr>
          <w:ilvl w:val="1"/>
          <w:numId w:val="16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3D24EB">
        <w:rPr>
          <w:rFonts w:ascii="Arial" w:hAnsi="Arial" w:cs="Arial"/>
          <w:sz w:val="20"/>
          <w:szCs w:val="20"/>
        </w:rPr>
        <w:t xml:space="preserve">na tworzone stanowisko pracy dotychczas nie otrzymała </w:t>
      </w:r>
      <w:r w:rsidR="00414377" w:rsidRPr="003D24EB">
        <w:rPr>
          <w:rFonts w:ascii="Arial" w:hAnsi="Arial" w:cs="Arial"/>
          <w:sz w:val="20"/>
          <w:szCs w:val="20"/>
        </w:rPr>
        <w:t xml:space="preserve">bezzwrotnych </w:t>
      </w:r>
      <w:r w:rsidR="00FA7315" w:rsidRPr="003D24EB">
        <w:rPr>
          <w:rFonts w:ascii="Arial" w:hAnsi="Arial" w:cs="Arial"/>
          <w:sz w:val="20"/>
          <w:szCs w:val="20"/>
        </w:rPr>
        <w:t>środków publicznych;</w:t>
      </w:r>
    </w:p>
    <w:p w14:paraId="6959A480" w14:textId="77777777" w:rsidR="00C263E8" w:rsidRPr="003D24EB" w:rsidRDefault="009F1C8E" w:rsidP="00E8546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3D24EB">
        <w:rPr>
          <w:rFonts w:ascii="Arial" w:hAnsi="Arial" w:cs="Arial"/>
          <w:sz w:val="20"/>
          <w:szCs w:val="20"/>
        </w:rPr>
        <w:t>Dotacji</w:t>
      </w:r>
      <w:r w:rsidR="00C263E8" w:rsidRPr="003D24EB">
        <w:rPr>
          <w:rFonts w:ascii="Arial" w:hAnsi="Arial" w:cs="Arial"/>
          <w:sz w:val="20"/>
          <w:szCs w:val="20"/>
        </w:rPr>
        <w:t xml:space="preserve"> nie udziela się, jeżeli łącznie z inną pomocą ze środków publicznych niezależnie od</w:t>
      </w:r>
      <w:r w:rsidR="0089621E" w:rsidRPr="003D24EB">
        <w:rPr>
          <w:rFonts w:ascii="Arial" w:hAnsi="Arial" w:cs="Arial"/>
          <w:sz w:val="20"/>
          <w:szCs w:val="20"/>
        </w:rPr>
        <w:t xml:space="preserve"> </w:t>
      </w:r>
      <w:r w:rsidR="00C263E8" w:rsidRPr="003D24EB">
        <w:rPr>
          <w:rFonts w:ascii="Arial" w:hAnsi="Arial" w:cs="Arial"/>
          <w:sz w:val="20"/>
          <w:szCs w:val="20"/>
        </w:rPr>
        <w:t>jej formy i źródła pochodzenia, w tym ze środków pochodzących z budżetu Unii Europejskiej,</w:t>
      </w:r>
      <w:r w:rsidR="003956ED" w:rsidRPr="003D24EB">
        <w:rPr>
          <w:rFonts w:ascii="Arial" w:hAnsi="Arial" w:cs="Arial"/>
          <w:sz w:val="20"/>
          <w:szCs w:val="20"/>
        </w:rPr>
        <w:t xml:space="preserve"> </w:t>
      </w:r>
      <w:r w:rsidR="003956ED" w:rsidRPr="003D24EB">
        <w:rPr>
          <w:rFonts w:ascii="Arial" w:hAnsi="Arial" w:cs="Arial"/>
          <w:sz w:val="20"/>
          <w:szCs w:val="20"/>
        </w:rPr>
        <w:lastRenderedPageBreak/>
        <w:t>u</w:t>
      </w:r>
      <w:r w:rsidR="00C263E8" w:rsidRPr="003D24EB">
        <w:rPr>
          <w:rFonts w:ascii="Arial" w:hAnsi="Arial" w:cs="Arial"/>
          <w:sz w:val="20"/>
          <w:szCs w:val="20"/>
        </w:rPr>
        <w:t>dzieloną w odniesieniu do tych samych kosztów kwalifikowanych, spowoduje przekroczenie</w:t>
      </w:r>
      <w:r w:rsidR="003956ED" w:rsidRPr="003D24EB">
        <w:rPr>
          <w:rFonts w:ascii="Arial" w:hAnsi="Arial" w:cs="Arial"/>
          <w:sz w:val="20"/>
          <w:szCs w:val="20"/>
        </w:rPr>
        <w:t xml:space="preserve"> d</w:t>
      </w:r>
      <w:r w:rsidR="00C263E8" w:rsidRPr="003D24EB">
        <w:rPr>
          <w:rFonts w:ascii="Arial" w:hAnsi="Arial" w:cs="Arial"/>
          <w:sz w:val="20"/>
          <w:szCs w:val="20"/>
        </w:rPr>
        <w:t>opuszczalnej intensywności pomocy publicznej określonej dla danego przeznaczenia pomocy.</w:t>
      </w:r>
    </w:p>
    <w:p w14:paraId="2F08A03D" w14:textId="77777777" w:rsidR="00E92F60" w:rsidRPr="003D24EB" w:rsidRDefault="00E92F60" w:rsidP="0031495D">
      <w:pPr>
        <w:ind w:left="705" w:hanging="705"/>
        <w:jc w:val="both"/>
        <w:rPr>
          <w:rFonts w:ascii="Arial" w:hAnsi="Arial" w:cs="Arial"/>
          <w:sz w:val="20"/>
          <w:szCs w:val="20"/>
        </w:rPr>
      </w:pPr>
    </w:p>
    <w:p w14:paraId="78F8008D" w14:textId="77777777" w:rsidR="00C263E8" w:rsidRPr="003D24EB" w:rsidRDefault="00C263E8" w:rsidP="0031495D">
      <w:pPr>
        <w:jc w:val="center"/>
        <w:rPr>
          <w:rFonts w:ascii="Arial" w:hAnsi="Arial" w:cs="Arial"/>
          <w:b/>
          <w:sz w:val="20"/>
          <w:szCs w:val="20"/>
        </w:rPr>
      </w:pPr>
      <w:r w:rsidRPr="003D24EB">
        <w:rPr>
          <w:rFonts w:ascii="Arial" w:hAnsi="Arial" w:cs="Arial"/>
          <w:b/>
          <w:sz w:val="20"/>
          <w:szCs w:val="20"/>
        </w:rPr>
        <w:t>§ 3</w:t>
      </w:r>
    </w:p>
    <w:p w14:paraId="5D3A0A7F" w14:textId="77777777" w:rsidR="00C263E8" w:rsidRPr="003D24EB" w:rsidRDefault="00C263E8" w:rsidP="0031495D">
      <w:pPr>
        <w:jc w:val="center"/>
        <w:rPr>
          <w:rFonts w:ascii="Arial" w:hAnsi="Arial" w:cs="Arial"/>
          <w:b/>
          <w:sz w:val="20"/>
          <w:szCs w:val="20"/>
        </w:rPr>
      </w:pPr>
      <w:r w:rsidRPr="003D24EB">
        <w:rPr>
          <w:rFonts w:ascii="Arial" w:hAnsi="Arial" w:cs="Arial"/>
          <w:b/>
          <w:sz w:val="20"/>
          <w:szCs w:val="20"/>
        </w:rPr>
        <w:t xml:space="preserve">Wysokość </w:t>
      </w:r>
      <w:r w:rsidR="00233131" w:rsidRPr="003D24EB">
        <w:rPr>
          <w:rFonts w:ascii="Arial" w:hAnsi="Arial" w:cs="Arial"/>
          <w:b/>
          <w:sz w:val="20"/>
          <w:szCs w:val="20"/>
        </w:rPr>
        <w:t>dotacji na utworzenie stanowiska pracy</w:t>
      </w:r>
    </w:p>
    <w:p w14:paraId="16B18BEC" w14:textId="77777777" w:rsidR="00CE373B" w:rsidRPr="003D24EB" w:rsidRDefault="00CE373B" w:rsidP="0089621E">
      <w:pPr>
        <w:jc w:val="center"/>
        <w:rPr>
          <w:rFonts w:ascii="Arial" w:hAnsi="Arial" w:cs="Arial"/>
          <w:b/>
          <w:sz w:val="20"/>
          <w:szCs w:val="20"/>
        </w:rPr>
      </w:pPr>
    </w:p>
    <w:p w14:paraId="345191C9" w14:textId="77777777" w:rsidR="00F523A1" w:rsidRPr="003D24EB" w:rsidRDefault="00C263E8" w:rsidP="00E85465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D24EB">
        <w:rPr>
          <w:rFonts w:ascii="Arial" w:hAnsi="Arial" w:cs="Arial"/>
          <w:sz w:val="20"/>
          <w:szCs w:val="20"/>
        </w:rPr>
        <w:t xml:space="preserve">Maksymalna wysokość </w:t>
      </w:r>
      <w:r w:rsidR="00F523A1" w:rsidRPr="003D24EB">
        <w:rPr>
          <w:rFonts w:ascii="Arial" w:hAnsi="Arial" w:cs="Arial"/>
          <w:sz w:val="20"/>
          <w:szCs w:val="20"/>
        </w:rPr>
        <w:t xml:space="preserve">dotacji </w:t>
      </w:r>
      <w:r w:rsidRPr="003D24EB">
        <w:rPr>
          <w:rFonts w:ascii="Arial" w:hAnsi="Arial" w:cs="Arial"/>
          <w:sz w:val="20"/>
          <w:szCs w:val="20"/>
        </w:rPr>
        <w:t xml:space="preserve"> </w:t>
      </w:r>
      <w:r w:rsidR="00F523A1" w:rsidRPr="003D24EB">
        <w:rPr>
          <w:rFonts w:ascii="Arial" w:hAnsi="Arial" w:cs="Arial"/>
          <w:sz w:val="20"/>
          <w:szCs w:val="20"/>
        </w:rPr>
        <w:t xml:space="preserve">ustalana jest podczas negocjacji i zależna jest od posiadanych przez Urząd środków finansowych oraz planowanego </w:t>
      </w:r>
      <w:r w:rsidR="006352D8" w:rsidRPr="003D24EB">
        <w:rPr>
          <w:rFonts w:ascii="Arial" w:hAnsi="Arial" w:cs="Arial"/>
          <w:sz w:val="20"/>
          <w:szCs w:val="20"/>
        </w:rPr>
        <w:t xml:space="preserve">przez wnioskodawcę </w:t>
      </w:r>
      <w:r w:rsidR="00F523A1" w:rsidRPr="003D24EB">
        <w:rPr>
          <w:rFonts w:ascii="Arial" w:hAnsi="Arial" w:cs="Arial"/>
          <w:sz w:val="20"/>
          <w:szCs w:val="20"/>
        </w:rPr>
        <w:t xml:space="preserve">okresu </w:t>
      </w:r>
      <w:r w:rsidR="006352D8" w:rsidRPr="003D24EB">
        <w:rPr>
          <w:rFonts w:ascii="Arial" w:hAnsi="Arial" w:cs="Arial"/>
          <w:sz w:val="20"/>
          <w:szCs w:val="20"/>
        </w:rPr>
        <w:t xml:space="preserve">utrzymania </w:t>
      </w:r>
      <w:r w:rsidR="00F523A1" w:rsidRPr="003D24EB">
        <w:rPr>
          <w:rFonts w:ascii="Arial" w:hAnsi="Arial" w:cs="Arial"/>
          <w:sz w:val="20"/>
          <w:szCs w:val="20"/>
        </w:rPr>
        <w:t>zatrudnienia</w:t>
      </w:r>
      <w:r w:rsidR="006352D8" w:rsidRPr="003D24EB">
        <w:rPr>
          <w:rFonts w:ascii="Arial" w:hAnsi="Arial" w:cs="Arial"/>
          <w:sz w:val="20"/>
          <w:szCs w:val="20"/>
        </w:rPr>
        <w:t xml:space="preserve"> osoby niepełnosprawnej</w:t>
      </w:r>
      <w:r w:rsidR="00F523A1" w:rsidRPr="003D24EB">
        <w:rPr>
          <w:rFonts w:ascii="Arial" w:hAnsi="Arial" w:cs="Arial"/>
          <w:sz w:val="20"/>
          <w:szCs w:val="20"/>
        </w:rPr>
        <w:t>:</w:t>
      </w:r>
    </w:p>
    <w:p w14:paraId="38529693" w14:textId="77777777" w:rsidR="00F523A1" w:rsidRPr="003D24EB" w:rsidRDefault="00F523A1" w:rsidP="00CF7149">
      <w:pPr>
        <w:pStyle w:val="Akapitzlist"/>
        <w:numPr>
          <w:ilvl w:val="0"/>
          <w:numId w:val="19"/>
        </w:numPr>
        <w:autoSpaceDE w:val="0"/>
        <w:autoSpaceDN w:val="0"/>
        <w:contextualSpacing w:val="0"/>
        <w:jc w:val="both"/>
        <w:rPr>
          <w:rFonts w:ascii="Arial" w:hAnsi="Arial" w:cs="Arial"/>
          <w:sz w:val="20"/>
          <w:szCs w:val="20"/>
        </w:rPr>
      </w:pPr>
      <w:r w:rsidRPr="003D24EB">
        <w:rPr>
          <w:rFonts w:ascii="Arial" w:hAnsi="Arial" w:cs="Arial"/>
          <w:sz w:val="20"/>
          <w:szCs w:val="20"/>
        </w:rPr>
        <w:t>przez okres co najmniej 12 miesięcy  - dotacj</w:t>
      </w:r>
      <w:r w:rsidR="00CF7149" w:rsidRPr="003D24EB">
        <w:rPr>
          <w:rFonts w:ascii="Arial" w:hAnsi="Arial" w:cs="Arial"/>
          <w:sz w:val="20"/>
          <w:szCs w:val="20"/>
        </w:rPr>
        <w:t>a w wysokości nie wyższej niż 6-</w:t>
      </w:r>
      <w:r w:rsidRPr="003D24EB">
        <w:rPr>
          <w:rFonts w:ascii="Arial" w:hAnsi="Arial" w:cs="Arial"/>
          <w:sz w:val="20"/>
          <w:szCs w:val="20"/>
        </w:rPr>
        <w:t>krotność przeciętnego wynagrodz</w:t>
      </w:r>
      <w:r w:rsidR="00CF7149" w:rsidRPr="003D24EB">
        <w:rPr>
          <w:rFonts w:ascii="Arial" w:hAnsi="Arial" w:cs="Arial"/>
          <w:sz w:val="20"/>
          <w:szCs w:val="20"/>
        </w:rPr>
        <w:t>enia  o którym mowa w § 1 ust. 3;</w:t>
      </w:r>
    </w:p>
    <w:p w14:paraId="536754FA" w14:textId="77777777" w:rsidR="00F523A1" w:rsidRPr="003D24EB" w:rsidRDefault="00F523A1" w:rsidP="00CF7149">
      <w:pPr>
        <w:pStyle w:val="Akapitzlist"/>
        <w:numPr>
          <w:ilvl w:val="0"/>
          <w:numId w:val="19"/>
        </w:numPr>
        <w:autoSpaceDE w:val="0"/>
        <w:autoSpaceDN w:val="0"/>
        <w:contextualSpacing w:val="0"/>
        <w:jc w:val="both"/>
        <w:rPr>
          <w:rFonts w:ascii="Arial" w:hAnsi="Arial" w:cs="Arial"/>
          <w:sz w:val="20"/>
          <w:szCs w:val="20"/>
        </w:rPr>
      </w:pPr>
      <w:r w:rsidRPr="003D24EB">
        <w:rPr>
          <w:rFonts w:ascii="Arial" w:hAnsi="Arial" w:cs="Arial"/>
          <w:sz w:val="20"/>
          <w:szCs w:val="20"/>
        </w:rPr>
        <w:t>przez okres co najmniej 24 mies</w:t>
      </w:r>
      <w:r w:rsidR="00CF7149" w:rsidRPr="003D24EB">
        <w:rPr>
          <w:rFonts w:ascii="Arial" w:hAnsi="Arial" w:cs="Arial"/>
          <w:sz w:val="20"/>
          <w:szCs w:val="20"/>
        </w:rPr>
        <w:t>ięcy – dotacja w wysokości od 6-krotności do 15-</w:t>
      </w:r>
      <w:r w:rsidRPr="003D24EB">
        <w:rPr>
          <w:rFonts w:ascii="Arial" w:hAnsi="Arial" w:cs="Arial"/>
          <w:sz w:val="20"/>
          <w:szCs w:val="20"/>
        </w:rPr>
        <w:t>krotności przeciętnego wynagrodz</w:t>
      </w:r>
      <w:r w:rsidR="00CF7149" w:rsidRPr="003D24EB">
        <w:rPr>
          <w:rFonts w:ascii="Arial" w:hAnsi="Arial" w:cs="Arial"/>
          <w:sz w:val="20"/>
          <w:szCs w:val="20"/>
        </w:rPr>
        <w:t>enia  o którym mowa w § 1 ust. 3.</w:t>
      </w:r>
      <w:r w:rsidRPr="003D24EB">
        <w:rPr>
          <w:rFonts w:ascii="Arial" w:hAnsi="Arial" w:cs="Arial"/>
          <w:sz w:val="20"/>
          <w:szCs w:val="20"/>
        </w:rPr>
        <w:t xml:space="preserve"> </w:t>
      </w:r>
    </w:p>
    <w:p w14:paraId="3E33D0EA" w14:textId="77777777" w:rsidR="0089621E" w:rsidRPr="003D24EB" w:rsidRDefault="00233131" w:rsidP="00E85465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D24EB">
        <w:rPr>
          <w:rFonts w:ascii="Arial" w:hAnsi="Arial" w:cs="Arial"/>
          <w:sz w:val="20"/>
          <w:szCs w:val="20"/>
        </w:rPr>
        <w:t>Dotacja na utworzenie</w:t>
      </w:r>
      <w:r w:rsidR="00C263E8" w:rsidRPr="003D24EB">
        <w:rPr>
          <w:rFonts w:ascii="Arial" w:hAnsi="Arial" w:cs="Arial"/>
          <w:sz w:val="20"/>
          <w:szCs w:val="20"/>
        </w:rPr>
        <w:t xml:space="preserve"> stanowiska pracy stanowi pomoc de </w:t>
      </w:r>
      <w:proofErr w:type="spellStart"/>
      <w:r w:rsidR="00C263E8" w:rsidRPr="003D24EB">
        <w:rPr>
          <w:rFonts w:ascii="Arial" w:hAnsi="Arial" w:cs="Arial"/>
          <w:sz w:val="20"/>
          <w:szCs w:val="20"/>
        </w:rPr>
        <w:t>minimis</w:t>
      </w:r>
      <w:proofErr w:type="spellEnd"/>
      <w:r w:rsidR="00C263E8" w:rsidRPr="003D24EB">
        <w:rPr>
          <w:rFonts w:ascii="Arial" w:hAnsi="Arial" w:cs="Arial"/>
          <w:sz w:val="20"/>
          <w:szCs w:val="20"/>
        </w:rPr>
        <w:t>, w</w:t>
      </w:r>
      <w:r w:rsidR="0089621E" w:rsidRPr="003D24EB">
        <w:rPr>
          <w:rFonts w:ascii="Arial" w:hAnsi="Arial" w:cs="Arial"/>
          <w:sz w:val="20"/>
          <w:szCs w:val="20"/>
        </w:rPr>
        <w:t xml:space="preserve"> </w:t>
      </w:r>
      <w:r w:rsidR="00C263E8" w:rsidRPr="003D24EB">
        <w:rPr>
          <w:rFonts w:ascii="Arial" w:hAnsi="Arial" w:cs="Arial"/>
          <w:sz w:val="20"/>
          <w:szCs w:val="20"/>
        </w:rPr>
        <w:t>rozumieniu przepisów</w:t>
      </w:r>
      <w:r w:rsidR="003956ED" w:rsidRPr="003D24EB">
        <w:rPr>
          <w:rFonts w:ascii="Arial" w:hAnsi="Arial" w:cs="Arial"/>
          <w:sz w:val="20"/>
          <w:szCs w:val="20"/>
        </w:rPr>
        <w:t>:</w:t>
      </w:r>
    </w:p>
    <w:p w14:paraId="64E26F88" w14:textId="436F98EB" w:rsidR="00C263E8" w:rsidRPr="003D24EB" w:rsidRDefault="00C263E8" w:rsidP="00E85465">
      <w:pPr>
        <w:pStyle w:val="Akapitzlist"/>
        <w:numPr>
          <w:ilvl w:val="1"/>
          <w:numId w:val="17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3D24EB">
        <w:rPr>
          <w:rFonts w:ascii="Arial" w:hAnsi="Arial" w:cs="Arial"/>
          <w:sz w:val="20"/>
          <w:szCs w:val="20"/>
        </w:rPr>
        <w:t>rozporządzenia 1407/2013 z dnia 18 grudnia 2013 r. w sprawie stosowania art. 107 i 108Traktatu o funkcjonowaniu Unii Europejskiej</w:t>
      </w:r>
      <w:r w:rsidR="00E92F60" w:rsidRPr="003D24EB">
        <w:rPr>
          <w:rFonts w:ascii="Arial" w:hAnsi="Arial" w:cs="Arial"/>
          <w:sz w:val="20"/>
          <w:szCs w:val="20"/>
        </w:rPr>
        <w:t xml:space="preserve"> do pomocy de </w:t>
      </w:r>
      <w:proofErr w:type="spellStart"/>
      <w:r w:rsidR="00E92F60" w:rsidRPr="003D24EB">
        <w:rPr>
          <w:rFonts w:ascii="Arial" w:hAnsi="Arial" w:cs="Arial"/>
          <w:sz w:val="20"/>
          <w:szCs w:val="20"/>
        </w:rPr>
        <w:t>minimis</w:t>
      </w:r>
      <w:proofErr w:type="spellEnd"/>
      <w:r w:rsidR="00E92F60" w:rsidRPr="003D24EB">
        <w:rPr>
          <w:rFonts w:ascii="Arial" w:hAnsi="Arial" w:cs="Arial"/>
          <w:sz w:val="20"/>
          <w:szCs w:val="20"/>
        </w:rPr>
        <w:t xml:space="preserve"> (Dz. </w:t>
      </w:r>
      <w:proofErr w:type="spellStart"/>
      <w:r w:rsidR="00E92F60" w:rsidRPr="003D24EB">
        <w:rPr>
          <w:rFonts w:ascii="Arial" w:hAnsi="Arial" w:cs="Arial"/>
          <w:sz w:val="20"/>
          <w:szCs w:val="20"/>
        </w:rPr>
        <w:t>Urz.</w:t>
      </w:r>
      <w:r w:rsidRPr="003D24EB">
        <w:rPr>
          <w:rFonts w:ascii="Arial" w:hAnsi="Arial" w:cs="Arial"/>
          <w:sz w:val="20"/>
          <w:szCs w:val="20"/>
        </w:rPr>
        <w:t>UE</w:t>
      </w:r>
      <w:proofErr w:type="spellEnd"/>
      <w:r w:rsidRPr="003D24EB">
        <w:rPr>
          <w:rFonts w:ascii="Arial" w:hAnsi="Arial" w:cs="Arial"/>
          <w:sz w:val="20"/>
          <w:szCs w:val="20"/>
        </w:rPr>
        <w:t xml:space="preserve"> L 352 z</w:t>
      </w:r>
      <w:r w:rsidR="00F523A1" w:rsidRPr="003D24EB">
        <w:rPr>
          <w:rFonts w:ascii="Arial" w:hAnsi="Arial" w:cs="Arial"/>
          <w:sz w:val="20"/>
          <w:szCs w:val="20"/>
        </w:rPr>
        <w:t xml:space="preserve"> </w:t>
      </w:r>
      <w:r w:rsidRPr="003D24EB">
        <w:rPr>
          <w:rFonts w:ascii="Arial" w:hAnsi="Arial" w:cs="Arial"/>
          <w:sz w:val="20"/>
          <w:szCs w:val="20"/>
        </w:rPr>
        <w:t>24.12.2013, str.1)</w:t>
      </w:r>
      <w:r w:rsidR="002C37CD" w:rsidRPr="003D24EB">
        <w:rPr>
          <w:rFonts w:ascii="Arial" w:hAnsi="Arial" w:cs="Arial"/>
          <w:sz w:val="20"/>
          <w:szCs w:val="20"/>
        </w:rPr>
        <w:t>;</w:t>
      </w:r>
      <w:r w:rsidRPr="003D24EB">
        <w:rPr>
          <w:rFonts w:ascii="Arial" w:hAnsi="Arial" w:cs="Arial"/>
          <w:sz w:val="20"/>
          <w:szCs w:val="20"/>
        </w:rPr>
        <w:t xml:space="preserve"> </w:t>
      </w:r>
    </w:p>
    <w:p w14:paraId="5DDD9C08" w14:textId="5BA55143" w:rsidR="00F523A1" w:rsidRPr="003D24EB" w:rsidRDefault="00F523A1" w:rsidP="00E85465">
      <w:pPr>
        <w:pStyle w:val="Akapitzlist"/>
        <w:numPr>
          <w:ilvl w:val="1"/>
          <w:numId w:val="17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3D24EB">
        <w:rPr>
          <w:rFonts w:ascii="Arial" w:hAnsi="Arial" w:cs="Arial"/>
          <w:sz w:val="20"/>
          <w:szCs w:val="20"/>
        </w:rPr>
        <w:t>rozporządzenia</w:t>
      </w:r>
      <w:r w:rsidR="00C263E8" w:rsidRPr="003D24EB">
        <w:rPr>
          <w:rFonts w:ascii="Arial" w:hAnsi="Arial" w:cs="Arial"/>
          <w:sz w:val="20"/>
          <w:szCs w:val="20"/>
        </w:rPr>
        <w:t xml:space="preserve"> Komisji (UE) nr 1408/2013 z dnia 18 grudnia 2013 r. w sprawie stosowania art.107 i 108 Traktatu o funkcjonowa</w:t>
      </w:r>
      <w:r w:rsidR="00E92F60" w:rsidRPr="003D24EB">
        <w:rPr>
          <w:rFonts w:ascii="Arial" w:hAnsi="Arial" w:cs="Arial"/>
          <w:sz w:val="20"/>
          <w:szCs w:val="20"/>
        </w:rPr>
        <w:t xml:space="preserve">niu Unii Europejskiej do pomocy </w:t>
      </w:r>
      <w:r w:rsidR="00C263E8" w:rsidRPr="003D24EB">
        <w:rPr>
          <w:rFonts w:ascii="Arial" w:hAnsi="Arial" w:cs="Arial"/>
          <w:sz w:val="20"/>
          <w:szCs w:val="20"/>
        </w:rPr>
        <w:t xml:space="preserve">de </w:t>
      </w:r>
      <w:proofErr w:type="spellStart"/>
      <w:r w:rsidR="00C263E8" w:rsidRPr="003D24EB">
        <w:rPr>
          <w:rFonts w:ascii="Arial" w:hAnsi="Arial" w:cs="Arial"/>
          <w:sz w:val="20"/>
          <w:szCs w:val="20"/>
        </w:rPr>
        <w:t>minimis</w:t>
      </w:r>
      <w:proofErr w:type="spellEnd"/>
      <w:r w:rsidR="00C263E8" w:rsidRPr="003D24EB">
        <w:rPr>
          <w:rFonts w:ascii="Arial" w:hAnsi="Arial" w:cs="Arial"/>
          <w:sz w:val="20"/>
          <w:szCs w:val="20"/>
        </w:rPr>
        <w:t xml:space="preserve"> w sektorze rolnym</w:t>
      </w:r>
      <w:r w:rsidR="000D0C5E" w:rsidRPr="003D24EB">
        <w:rPr>
          <w:rFonts w:ascii="Arial" w:hAnsi="Arial" w:cs="Arial"/>
          <w:sz w:val="20"/>
          <w:szCs w:val="20"/>
        </w:rPr>
        <w:t xml:space="preserve"> </w:t>
      </w:r>
      <w:r w:rsidR="00C263E8" w:rsidRPr="003D24EB">
        <w:rPr>
          <w:rFonts w:ascii="Arial" w:hAnsi="Arial" w:cs="Arial"/>
          <w:sz w:val="20"/>
          <w:szCs w:val="20"/>
        </w:rPr>
        <w:t>(Dz. Urz</w:t>
      </w:r>
      <w:r w:rsidR="00E92F60" w:rsidRPr="003D24EB">
        <w:rPr>
          <w:rFonts w:ascii="Arial" w:hAnsi="Arial" w:cs="Arial"/>
          <w:sz w:val="20"/>
          <w:szCs w:val="20"/>
        </w:rPr>
        <w:t>. UE L 352 z 24.12.2013, str.9)</w:t>
      </w:r>
      <w:r w:rsidR="002C37CD" w:rsidRPr="003D24EB">
        <w:rPr>
          <w:rFonts w:ascii="Arial" w:hAnsi="Arial" w:cs="Arial"/>
          <w:sz w:val="20"/>
          <w:szCs w:val="20"/>
        </w:rPr>
        <w:t>;</w:t>
      </w:r>
    </w:p>
    <w:p w14:paraId="19B7C0C4" w14:textId="77777777" w:rsidR="00F523A1" w:rsidRPr="003D24EB" w:rsidRDefault="00F523A1" w:rsidP="00E85465">
      <w:pPr>
        <w:pStyle w:val="Akapitzlist"/>
        <w:numPr>
          <w:ilvl w:val="1"/>
          <w:numId w:val="17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3D24EB">
        <w:rPr>
          <w:rFonts w:ascii="Arial" w:hAnsi="Arial" w:cs="Arial"/>
          <w:sz w:val="20"/>
          <w:szCs w:val="20"/>
        </w:rPr>
        <w:t xml:space="preserve">rozporządzenia Komisji (UE) nr 717/2014 z dnia 27 czerwca 2014 r. w sprawie stosowania art. 107 i 108 Traktatu o funkcjonowaniu Unii Europejskiej do pomocy de </w:t>
      </w:r>
      <w:proofErr w:type="spellStart"/>
      <w:r w:rsidRPr="003D24EB">
        <w:rPr>
          <w:rFonts w:ascii="Arial" w:hAnsi="Arial" w:cs="Arial"/>
          <w:sz w:val="20"/>
          <w:szCs w:val="20"/>
        </w:rPr>
        <w:t>minimis</w:t>
      </w:r>
      <w:proofErr w:type="spellEnd"/>
      <w:r w:rsidRPr="003D24EB">
        <w:rPr>
          <w:rFonts w:ascii="Arial" w:hAnsi="Arial" w:cs="Arial"/>
          <w:sz w:val="20"/>
          <w:szCs w:val="20"/>
        </w:rPr>
        <w:t xml:space="preserve"> w  sektorze rybołówstwa i akwakultury (Dz. Urz. UE L 190 z 28.06.2014, str.45);</w:t>
      </w:r>
    </w:p>
    <w:p w14:paraId="396ADB39" w14:textId="77777777" w:rsidR="00C263E8" w:rsidRPr="003D24EB" w:rsidRDefault="00C263E8" w:rsidP="00F523A1">
      <w:pPr>
        <w:ind w:left="774"/>
        <w:jc w:val="both"/>
        <w:rPr>
          <w:rFonts w:ascii="Arial" w:hAnsi="Arial" w:cs="Arial"/>
          <w:sz w:val="20"/>
          <w:szCs w:val="20"/>
        </w:rPr>
      </w:pPr>
      <w:r w:rsidRPr="003D24EB">
        <w:rPr>
          <w:rFonts w:ascii="Arial" w:hAnsi="Arial" w:cs="Arial"/>
          <w:sz w:val="20"/>
          <w:szCs w:val="20"/>
        </w:rPr>
        <w:t>i jest udzielana zgodnie z przepisami tych rozporządzeń.</w:t>
      </w:r>
    </w:p>
    <w:p w14:paraId="5368E024" w14:textId="77777777" w:rsidR="003956ED" w:rsidRPr="003D24EB" w:rsidRDefault="003956ED" w:rsidP="0031495D">
      <w:pPr>
        <w:ind w:firstLine="705"/>
        <w:rPr>
          <w:rFonts w:ascii="Arial" w:hAnsi="Arial" w:cs="Arial"/>
          <w:sz w:val="20"/>
          <w:szCs w:val="20"/>
        </w:rPr>
      </w:pPr>
    </w:p>
    <w:p w14:paraId="796B9506" w14:textId="77777777" w:rsidR="003956ED" w:rsidRPr="003D24EB" w:rsidRDefault="003956ED" w:rsidP="0031495D">
      <w:pPr>
        <w:rPr>
          <w:rFonts w:ascii="Arial" w:hAnsi="Arial" w:cs="Arial"/>
          <w:sz w:val="20"/>
          <w:szCs w:val="20"/>
        </w:rPr>
      </w:pPr>
    </w:p>
    <w:p w14:paraId="2F41001E" w14:textId="77777777" w:rsidR="00C263E8" w:rsidRPr="003D24EB" w:rsidRDefault="00C263E8" w:rsidP="0031495D">
      <w:pPr>
        <w:jc w:val="center"/>
        <w:rPr>
          <w:rFonts w:ascii="Arial" w:hAnsi="Arial" w:cs="Arial"/>
          <w:b/>
          <w:sz w:val="20"/>
          <w:szCs w:val="20"/>
        </w:rPr>
      </w:pPr>
      <w:r w:rsidRPr="003D24EB">
        <w:rPr>
          <w:rFonts w:ascii="Arial" w:hAnsi="Arial" w:cs="Arial"/>
          <w:b/>
          <w:sz w:val="20"/>
          <w:szCs w:val="20"/>
        </w:rPr>
        <w:t>§ 4</w:t>
      </w:r>
    </w:p>
    <w:p w14:paraId="6BAE38F7" w14:textId="77777777" w:rsidR="00C263E8" w:rsidRPr="003D24EB" w:rsidRDefault="00C263E8" w:rsidP="0031495D">
      <w:pPr>
        <w:jc w:val="center"/>
        <w:rPr>
          <w:rFonts w:ascii="Arial" w:hAnsi="Arial" w:cs="Arial"/>
          <w:b/>
          <w:sz w:val="20"/>
          <w:szCs w:val="20"/>
        </w:rPr>
      </w:pPr>
      <w:r w:rsidRPr="003D24EB">
        <w:rPr>
          <w:rFonts w:ascii="Arial" w:hAnsi="Arial" w:cs="Arial"/>
          <w:b/>
          <w:sz w:val="20"/>
          <w:szCs w:val="20"/>
        </w:rPr>
        <w:t>Przygotowanie i złożenie wniosku</w:t>
      </w:r>
    </w:p>
    <w:p w14:paraId="15CC532B" w14:textId="77777777" w:rsidR="00CE373B" w:rsidRPr="003D24EB" w:rsidRDefault="00CE373B" w:rsidP="0031495D">
      <w:pPr>
        <w:jc w:val="center"/>
        <w:rPr>
          <w:rFonts w:ascii="Arial" w:hAnsi="Arial" w:cs="Arial"/>
          <w:b/>
          <w:sz w:val="20"/>
          <w:szCs w:val="20"/>
        </w:rPr>
      </w:pPr>
    </w:p>
    <w:p w14:paraId="5A9F60C7" w14:textId="6DDBBC97" w:rsidR="0089621E" w:rsidRPr="003D24EB" w:rsidRDefault="004F3986" w:rsidP="004F3986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3D24EB">
        <w:rPr>
          <w:rFonts w:ascii="Arial" w:hAnsi="Arial" w:cs="Arial"/>
          <w:sz w:val="20"/>
          <w:szCs w:val="20"/>
        </w:rPr>
        <w:t>Wnioskodawca, może otrzymać środki po złożeniu wniosku do starosty właściwego ze względu na miejsce zarejestrowania osoby niepełnosprawnej</w:t>
      </w:r>
      <w:r w:rsidR="001D1955">
        <w:rPr>
          <w:rFonts w:ascii="Arial" w:hAnsi="Arial" w:cs="Arial"/>
          <w:sz w:val="20"/>
          <w:szCs w:val="20"/>
        </w:rPr>
        <w:t>.</w:t>
      </w:r>
    </w:p>
    <w:p w14:paraId="3FA6EB53" w14:textId="5FA04901" w:rsidR="006548FB" w:rsidRPr="003D24EB" w:rsidRDefault="00C263E8" w:rsidP="00E85465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3D24EB">
        <w:rPr>
          <w:rFonts w:ascii="Arial" w:hAnsi="Arial" w:cs="Arial"/>
          <w:sz w:val="20"/>
          <w:szCs w:val="20"/>
        </w:rPr>
        <w:t>W pierwszej kolejności będą rozpatrywane wnioski od</w:t>
      </w:r>
      <w:r w:rsidR="0089621E" w:rsidRPr="003D24EB">
        <w:rPr>
          <w:rFonts w:ascii="Arial" w:hAnsi="Arial" w:cs="Arial"/>
          <w:sz w:val="20"/>
          <w:szCs w:val="20"/>
        </w:rPr>
        <w:t xml:space="preserve"> wnioskodawców</w:t>
      </w:r>
      <w:r w:rsidRPr="003D24EB">
        <w:rPr>
          <w:rFonts w:ascii="Arial" w:hAnsi="Arial" w:cs="Arial"/>
          <w:sz w:val="20"/>
          <w:szCs w:val="20"/>
        </w:rPr>
        <w:t xml:space="preserve">, </w:t>
      </w:r>
      <w:r w:rsidR="00CF7149" w:rsidRPr="003D24EB">
        <w:rPr>
          <w:rFonts w:ascii="Arial" w:hAnsi="Arial" w:cs="Arial"/>
          <w:sz w:val="20"/>
          <w:szCs w:val="20"/>
        </w:rPr>
        <w:t>z terenu</w:t>
      </w:r>
      <w:r w:rsidRPr="003D24EB">
        <w:rPr>
          <w:rFonts w:ascii="Arial" w:hAnsi="Arial" w:cs="Arial"/>
          <w:sz w:val="20"/>
          <w:szCs w:val="20"/>
        </w:rPr>
        <w:t xml:space="preserve"> powiatu polickiego.</w:t>
      </w:r>
      <w:r w:rsidR="00FB3881" w:rsidRPr="003D24EB">
        <w:rPr>
          <w:rFonts w:ascii="Arial" w:hAnsi="Arial" w:cs="Arial"/>
          <w:sz w:val="20"/>
          <w:szCs w:val="20"/>
        </w:rPr>
        <w:t xml:space="preserve"> </w:t>
      </w:r>
      <w:r w:rsidRPr="003D24EB">
        <w:rPr>
          <w:rFonts w:ascii="Arial" w:hAnsi="Arial" w:cs="Arial"/>
          <w:sz w:val="20"/>
          <w:szCs w:val="20"/>
        </w:rPr>
        <w:t>Wniosek oraz załączniki muszą zostać wypełnione w sposób wyczerpujący zgodnie z zawartymi w</w:t>
      </w:r>
      <w:r w:rsidR="0089621E" w:rsidRPr="003D24EB">
        <w:rPr>
          <w:rFonts w:ascii="Arial" w:hAnsi="Arial" w:cs="Arial"/>
          <w:sz w:val="20"/>
          <w:szCs w:val="20"/>
        </w:rPr>
        <w:t xml:space="preserve"> </w:t>
      </w:r>
      <w:r w:rsidRPr="003D24EB">
        <w:rPr>
          <w:rFonts w:ascii="Arial" w:hAnsi="Arial" w:cs="Arial"/>
          <w:sz w:val="20"/>
          <w:szCs w:val="20"/>
        </w:rPr>
        <w:t>nim instrukcjami i opisami. Niedopuszczalne jest jakiek</w:t>
      </w:r>
      <w:r w:rsidR="006548FB" w:rsidRPr="003D24EB">
        <w:rPr>
          <w:rFonts w:ascii="Arial" w:hAnsi="Arial" w:cs="Arial"/>
          <w:sz w:val="20"/>
          <w:szCs w:val="20"/>
        </w:rPr>
        <w:t>olwiek modyfikowanie i usuwanie</w:t>
      </w:r>
      <w:r w:rsidR="0089621E" w:rsidRPr="003D24EB">
        <w:rPr>
          <w:rFonts w:ascii="Arial" w:hAnsi="Arial" w:cs="Arial"/>
          <w:sz w:val="20"/>
          <w:szCs w:val="20"/>
        </w:rPr>
        <w:t xml:space="preserve"> </w:t>
      </w:r>
      <w:r w:rsidRPr="003D24EB">
        <w:rPr>
          <w:rFonts w:ascii="Arial" w:hAnsi="Arial" w:cs="Arial"/>
          <w:sz w:val="20"/>
          <w:szCs w:val="20"/>
        </w:rPr>
        <w:t>elementów</w:t>
      </w:r>
      <w:r w:rsidR="0089621E" w:rsidRPr="003D24EB">
        <w:rPr>
          <w:rFonts w:ascii="Arial" w:hAnsi="Arial" w:cs="Arial"/>
          <w:sz w:val="20"/>
          <w:szCs w:val="20"/>
        </w:rPr>
        <w:t xml:space="preserve"> </w:t>
      </w:r>
      <w:r w:rsidRPr="003D24EB">
        <w:rPr>
          <w:rFonts w:ascii="Arial" w:hAnsi="Arial" w:cs="Arial"/>
          <w:sz w:val="20"/>
          <w:szCs w:val="20"/>
        </w:rPr>
        <w:t>wniosku. Wniosek musi być sporządzony w jęz</w:t>
      </w:r>
      <w:r w:rsidR="006548FB" w:rsidRPr="003D24EB">
        <w:rPr>
          <w:rFonts w:ascii="Arial" w:hAnsi="Arial" w:cs="Arial"/>
          <w:sz w:val="20"/>
          <w:szCs w:val="20"/>
        </w:rPr>
        <w:t xml:space="preserve">yku polskim. Należy go wypełnić </w:t>
      </w:r>
      <w:r w:rsidR="0089621E" w:rsidRPr="003D24EB">
        <w:rPr>
          <w:rFonts w:ascii="Arial" w:hAnsi="Arial" w:cs="Arial"/>
          <w:sz w:val="20"/>
          <w:szCs w:val="20"/>
        </w:rPr>
        <w:t xml:space="preserve"> </w:t>
      </w:r>
      <w:r w:rsidRPr="003D24EB">
        <w:rPr>
          <w:rFonts w:ascii="Arial" w:hAnsi="Arial" w:cs="Arial"/>
          <w:sz w:val="20"/>
          <w:szCs w:val="20"/>
        </w:rPr>
        <w:t>czytelnie tj.</w:t>
      </w:r>
      <w:r w:rsidR="0089621E" w:rsidRPr="003D24EB">
        <w:rPr>
          <w:rFonts w:ascii="Arial" w:hAnsi="Arial" w:cs="Arial"/>
          <w:sz w:val="20"/>
          <w:szCs w:val="20"/>
        </w:rPr>
        <w:t xml:space="preserve"> </w:t>
      </w:r>
      <w:r w:rsidRPr="003D24EB">
        <w:rPr>
          <w:rFonts w:ascii="Arial" w:hAnsi="Arial" w:cs="Arial"/>
          <w:sz w:val="20"/>
          <w:szCs w:val="20"/>
        </w:rPr>
        <w:t xml:space="preserve">komputerowo lub odręcznie drukowanymi literami. </w:t>
      </w:r>
    </w:p>
    <w:p w14:paraId="4107AFF3" w14:textId="2D61EA94" w:rsidR="00C263E8" w:rsidRPr="003D24EB" w:rsidRDefault="00CF7149" w:rsidP="00E85465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3D24EB">
        <w:rPr>
          <w:rFonts w:ascii="Arial" w:hAnsi="Arial" w:cs="Arial"/>
          <w:sz w:val="20"/>
          <w:szCs w:val="20"/>
        </w:rPr>
        <w:t>Wniosek powinien być podpisany przez osoby uprawnione do reprezentowania wnioskodawc</w:t>
      </w:r>
      <w:r w:rsidR="00970BB7" w:rsidRPr="003D24EB">
        <w:rPr>
          <w:rFonts w:ascii="Arial" w:hAnsi="Arial" w:cs="Arial"/>
          <w:sz w:val="20"/>
          <w:szCs w:val="20"/>
        </w:rPr>
        <w:t>y</w:t>
      </w:r>
      <w:r w:rsidRPr="003D24EB">
        <w:rPr>
          <w:rFonts w:ascii="Arial" w:hAnsi="Arial" w:cs="Arial"/>
          <w:sz w:val="20"/>
          <w:szCs w:val="20"/>
        </w:rPr>
        <w:t>.</w:t>
      </w:r>
    </w:p>
    <w:p w14:paraId="5EF5E654" w14:textId="231DA38D" w:rsidR="00C263E8" w:rsidRPr="003D24EB" w:rsidRDefault="00C263E8" w:rsidP="00E85465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3D24EB">
        <w:rPr>
          <w:rFonts w:ascii="Arial" w:hAnsi="Arial" w:cs="Arial"/>
          <w:sz w:val="20"/>
          <w:szCs w:val="20"/>
        </w:rPr>
        <w:t xml:space="preserve">Brak wypełnienia i podpisania przez </w:t>
      </w:r>
      <w:r w:rsidR="0089621E" w:rsidRPr="003D24EB">
        <w:rPr>
          <w:rFonts w:ascii="Arial" w:hAnsi="Arial" w:cs="Arial"/>
          <w:sz w:val="20"/>
          <w:szCs w:val="20"/>
        </w:rPr>
        <w:t>w</w:t>
      </w:r>
      <w:r w:rsidRPr="003D24EB">
        <w:rPr>
          <w:rFonts w:ascii="Arial" w:hAnsi="Arial" w:cs="Arial"/>
          <w:sz w:val="20"/>
          <w:szCs w:val="20"/>
        </w:rPr>
        <w:t xml:space="preserve">nioskodawcę załącznika dotyczącego </w:t>
      </w:r>
      <w:r w:rsidR="001A6277" w:rsidRPr="003D24EB">
        <w:rPr>
          <w:rFonts w:ascii="Arial" w:hAnsi="Arial" w:cs="Arial"/>
          <w:sz w:val="20"/>
          <w:szCs w:val="20"/>
        </w:rPr>
        <w:t xml:space="preserve">wyrażenia zgody na </w:t>
      </w:r>
      <w:r w:rsidRPr="003D24EB">
        <w:rPr>
          <w:rFonts w:ascii="Arial" w:hAnsi="Arial" w:cs="Arial"/>
          <w:sz w:val="20"/>
          <w:szCs w:val="20"/>
        </w:rPr>
        <w:t>wystąpieni</w:t>
      </w:r>
      <w:r w:rsidR="001A6277" w:rsidRPr="003D24EB">
        <w:rPr>
          <w:rFonts w:ascii="Arial" w:hAnsi="Arial" w:cs="Arial"/>
          <w:sz w:val="20"/>
          <w:szCs w:val="20"/>
        </w:rPr>
        <w:t>e</w:t>
      </w:r>
      <w:r w:rsidRPr="003D24EB">
        <w:rPr>
          <w:rFonts w:ascii="Arial" w:hAnsi="Arial" w:cs="Arial"/>
          <w:sz w:val="20"/>
          <w:szCs w:val="20"/>
        </w:rPr>
        <w:t xml:space="preserve"> do</w:t>
      </w:r>
      <w:r w:rsidR="0089621E" w:rsidRPr="003D24EB">
        <w:rPr>
          <w:rFonts w:ascii="Arial" w:hAnsi="Arial" w:cs="Arial"/>
          <w:sz w:val="20"/>
          <w:szCs w:val="20"/>
        </w:rPr>
        <w:t xml:space="preserve"> </w:t>
      </w:r>
      <w:r w:rsidRPr="003D24EB">
        <w:rPr>
          <w:rFonts w:ascii="Arial" w:hAnsi="Arial" w:cs="Arial"/>
          <w:sz w:val="20"/>
          <w:szCs w:val="20"/>
        </w:rPr>
        <w:t>Krajowego Rejestru Długów Biura Informacji Gospodarczej S.A. o ujawnienie informacji</w:t>
      </w:r>
      <w:r w:rsidR="0089621E" w:rsidRPr="003D24EB">
        <w:rPr>
          <w:rFonts w:ascii="Arial" w:hAnsi="Arial" w:cs="Arial"/>
          <w:sz w:val="20"/>
          <w:szCs w:val="20"/>
        </w:rPr>
        <w:t xml:space="preserve"> </w:t>
      </w:r>
      <w:r w:rsidRPr="003D24EB">
        <w:rPr>
          <w:rFonts w:ascii="Arial" w:hAnsi="Arial" w:cs="Arial"/>
          <w:sz w:val="20"/>
          <w:szCs w:val="20"/>
        </w:rPr>
        <w:t>gospodarczych dotyczących Wnioskodawcy, będzie skutkował odrzuceniem wniosku z przyczyn</w:t>
      </w:r>
      <w:r w:rsidR="00D6577C" w:rsidRPr="003D24EB">
        <w:rPr>
          <w:rFonts w:ascii="Arial" w:hAnsi="Arial" w:cs="Arial"/>
          <w:sz w:val="20"/>
          <w:szCs w:val="20"/>
        </w:rPr>
        <w:t xml:space="preserve"> </w:t>
      </w:r>
      <w:r w:rsidRPr="003D24EB">
        <w:rPr>
          <w:rFonts w:ascii="Arial" w:hAnsi="Arial" w:cs="Arial"/>
          <w:sz w:val="20"/>
          <w:szCs w:val="20"/>
        </w:rPr>
        <w:t>formalnych</w:t>
      </w:r>
      <w:r w:rsidR="00B821A6" w:rsidRPr="003D24EB">
        <w:rPr>
          <w:rFonts w:ascii="Arial" w:hAnsi="Arial" w:cs="Arial"/>
          <w:sz w:val="20"/>
          <w:szCs w:val="20"/>
        </w:rPr>
        <w:t>, z zastrzeżeniem §</w:t>
      </w:r>
      <w:r w:rsidR="0037068A" w:rsidRPr="003D24EB">
        <w:rPr>
          <w:rFonts w:ascii="Arial" w:hAnsi="Arial" w:cs="Arial"/>
          <w:sz w:val="20"/>
          <w:szCs w:val="20"/>
        </w:rPr>
        <w:t xml:space="preserve"> 5</w:t>
      </w:r>
      <w:r w:rsidR="00B821A6" w:rsidRPr="003D24EB">
        <w:rPr>
          <w:rFonts w:ascii="Arial" w:hAnsi="Arial" w:cs="Arial"/>
          <w:sz w:val="20"/>
          <w:szCs w:val="20"/>
        </w:rPr>
        <w:t xml:space="preserve"> ust. 2</w:t>
      </w:r>
      <w:r w:rsidR="0037068A" w:rsidRPr="003D24EB">
        <w:rPr>
          <w:rFonts w:ascii="Arial" w:hAnsi="Arial" w:cs="Arial"/>
          <w:sz w:val="20"/>
          <w:szCs w:val="20"/>
        </w:rPr>
        <w:t xml:space="preserve"> rozporządzenia</w:t>
      </w:r>
      <w:r w:rsidRPr="003D24EB">
        <w:rPr>
          <w:rFonts w:ascii="Arial" w:hAnsi="Arial" w:cs="Arial"/>
          <w:sz w:val="20"/>
          <w:szCs w:val="20"/>
        </w:rPr>
        <w:t>.</w:t>
      </w:r>
    </w:p>
    <w:p w14:paraId="1A91FCC9" w14:textId="77777777" w:rsidR="00C263E8" w:rsidRPr="003D24EB" w:rsidRDefault="00C263E8" w:rsidP="00E85465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3D24EB">
        <w:rPr>
          <w:rFonts w:ascii="Arial" w:hAnsi="Arial" w:cs="Arial"/>
          <w:sz w:val="20"/>
          <w:szCs w:val="20"/>
        </w:rPr>
        <w:t>Do wniosku należy dołączyć wyłącznie dokumenty w form</w:t>
      </w:r>
      <w:r w:rsidR="006548FB" w:rsidRPr="003D24EB">
        <w:rPr>
          <w:rFonts w:ascii="Arial" w:hAnsi="Arial" w:cs="Arial"/>
          <w:sz w:val="20"/>
          <w:szCs w:val="20"/>
        </w:rPr>
        <w:t xml:space="preserve">ie kserokopii potwierdzonych za </w:t>
      </w:r>
      <w:r w:rsidR="00D77577" w:rsidRPr="003D24EB">
        <w:rPr>
          <w:rFonts w:ascii="Arial" w:hAnsi="Arial" w:cs="Arial"/>
          <w:sz w:val="20"/>
          <w:szCs w:val="20"/>
        </w:rPr>
        <w:t xml:space="preserve"> </w:t>
      </w:r>
      <w:r w:rsidRPr="003D24EB">
        <w:rPr>
          <w:rFonts w:ascii="Arial" w:hAnsi="Arial" w:cs="Arial"/>
          <w:sz w:val="20"/>
          <w:szCs w:val="20"/>
        </w:rPr>
        <w:t>zgodność</w:t>
      </w:r>
      <w:r w:rsidR="00D77577" w:rsidRPr="003D24EB">
        <w:rPr>
          <w:rFonts w:ascii="Arial" w:hAnsi="Arial" w:cs="Arial"/>
          <w:sz w:val="20"/>
          <w:szCs w:val="20"/>
        </w:rPr>
        <w:t xml:space="preserve"> </w:t>
      </w:r>
      <w:r w:rsidRPr="003D24EB">
        <w:rPr>
          <w:rFonts w:ascii="Arial" w:hAnsi="Arial" w:cs="Arial"/>
          <w:sz w:val="20"/>
          <w:szCs w:val="20"/>
        </w:rPr>
        <w:t>kopii z oryginałem przez Wnioskodawcę.</w:t>
      </w:r>
    </w:p>
    <w:p w14:paraId="6D9B5D72" w14:textId="2461A3C7" w:rsidR="00D77577" w:rsidRPr="003D24EB" w:rsidRDefault="00C263E8" w:rsidP="00E85465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3D24EB">
        <w:rPr>
          <w:rFonts w:ascii="Arial" w:hAnsi="Arial" w:cs="Arial"/>
          <w:sz w:val="20"/>
          <w:szCs w:val="20"/>
        </w:rPr>
        <w:t xml:space="preserve">Wniosek wraz z wymaganymi dokumentami należy złożyć </w:t>
      </w:r>
      <w:r w:rsidR="00EA7A6D" w:rsidRPr="003D24EB">
        <w:rPr>
          <w:rFonts w:ascii="Arial" w:hAnsi="Arial" w:cs="Arial"/>
          <w:sz w:val="20"/>
          <w:szCs w:val="20"/>
        </w:rPr>
        <w:t xml:space="preserve">lub przesłać do </w:t>
      </w:r>
      <w:r w:rsidRPr="003D24EB">
        <w:rPr>
          <w:rFonts w:ascii="Arial" w:hAnsi="Arial" w:cs="Arial"/>
          <w:sz w:val="20"/>
          <w:szCs w:val="20"/>
        </w:rPr>
        <w:t>Kancelarii Urzęd</w:t>
      </w:r>
      <w:r w:rsidR="003D3FA6" w:rsidRPr="003D24EB">
        <w:rPr>
          <w:rFonts w:ascii="Arial" w:hAnsi="Arial" w:cs="Arial"/>
          <w:sz w:val="20"/>
          <w:szCs w:val="20"/>
        </w:rPr>
        <w:t>u.</w:t>
      </w:r>
    </w:p>
    <w:p w14:paraId="7C5CC19E" w14:textId="4B198E6A" w:rsidR="00C263E8" w:rsidRPr="003D24EB" w:rsidRDefault="00C263E8" w:rsidP="00E85465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3D24EB">
        <w:rPr>
          <w:rFonts w:ascii="Arial" w:hAnsi="Arial" w:cs="Arial"/>
          <w:sz w:val="20"/>
          <w:szCs w:val="20"/>
        </w:rPr>
        <w:t xml:space="preserve">Złożenie wniosku nie gwarantuje przyznania </w:t>
      </w:r>
      <w:r w:rsidR="003D3FA6" w:rsidRPr="003D24EB">
        <w:rPr>
          <w:rFonts w:ascii="Arial" w:hAnsi="Arial" w:cs="Arial"/>
          <w:sz w:val="20"/>
          <w:szCs w:val="20"/>
        </w:rPr>
        <w:t>dotacji</w:t>
      </w:r>
      <w:r w:rsidRPr="003D24EB">
        <w:rPr>
          <w:rFonts w:ascii="Arial" w:hAnsi="Arial" w:cs="Arial"/>
          <w:sz w:val="20"/>
          <w:szCs w:val="20"/>
        </w:rPr>
        <w:t>.</w:t>
      </w:r>
    </w:p>
    <w:p w14:paraId="2E796228" w14:textId="77777777" w:rsidR="0037068A" w:rsidRPr="003D24EB" w:rsidRDefault="0037068A" w:rsidP="00FB3881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0D7CB71F" w14:textId="77777777" w:rsidR="00233131" w:rsidRPr="003D24EB" w:rsidRDefault="00233131" w:rsidP="00233131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0489E952" w14:textId="77777777" w:rsidR="00C263E8" w:rsidRPr="003D24EB" w:rsidRDefault="00C263E8" w:rsidP="0031495D">
      <w:pPr>
        <w:jc w:val="center"/>
        <w:rPr>
          <w:rFonts w:ascii="Arial" w:hAnsi="Arial" w:cs="Arial"/>
          <w:b/>
          <w:sz w:val="20"/>
          <w:szCs w:val="20"/>
        </w:rPr>
      </w:pPr>
      <w:r w:rsidRPr="003D24EB">
        <w:rPr>
          <w:rFonts w:ascii="Arial" w:hAnsi="Arial" w:cs="Arial"/>
          <w:b/>
          <w:sz w:val="20"/>
          <w:szCs w:val="20"/>
        </w:rPr>
        <w:t>§ 5</w:t>
      </w:r>
    </w:p>
    <w:p w14:paraId="39C8A616" w14:textId="77777777" w:rsidR="00C263E8" w:rsidRPr="003D24EB" w:rsidRDefault="00C263E8" w:rsidP="0031495D">
      <w:pPr>
        <w:jc w:val="center"/>
        <w:rPr>
          <w:rFonts w:ascii="Arial" w:hAnsi="Arial" w:cs="Arial"/>
          <w:b/>
          <w:sz w:val="20"/>
          <w:szCs w:val="20"/>
        </w:rPr>
      </w:pPr>
      <w:r w:rsidRPr="003D24EB">
        <w:rPr>
          <w:rFonts w:ascii="Arial" w:hAnsi="Arial" w:cs="Arial"/>
          <w:b/>
          <w:sz w:val="20"/>
          <w:szCs w:val="20"/>
        </w:rPr>
        <w:t>Ocena wniosku</w:t>
      </w:r>
    </w:p>
    <w:p w14:paraId="619875C7" w14:textId="77777777" w:rsidR="00CE373B" w:rsidRPr="003D24EB" w:rsidRDefault="00CE373B" w:rsidP="0031495D">
      <w:pPr>
        <w:jc w:val="both"/>
        <w:rPr>
          <w:rFonts w:ascii="Arial" w:hAnsi="Arial" w:cs="Arial"/>
          <w:b/>
          <w:sz w:val="20"/>
          <w:szCs w:val="20"/>
        </w:rPr>
      </w:pPr>
    </w:p>
    <w:p w14:paraId="30EB40B1" w14:textId="050BFBB2" w:rsidR="00C263E8" w:rsidRPr="003D24EB" w:rsidRDefault="00C263E8" w:rsidP="00E8546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3D24EB">
        <w:rPr>
          <w:rFonts w:ascii="Arial" w:hAnsi="Arial" w:cs="Arial"/>
          <w:sz w:val="20"/>
          <w:szCs w:val="20"/>
        </w:rPr>
        <w:t xml:space="preserve">Złożony wniosek podlega ocenie i analizie </w:t>
      </w:r>
      <w:r w:rsidR="003D3FA6" w:rsidRPr="003D24EB">
        <w:rPr>
          <w:rFonts w:ascii="Arial" w:hAnsi="Arial" w:cs="Arial"/>
          <w:sz w:val="20"/>
          <w:szCs w:val="20"/>
        </w:rPr>
        <w:t xml:space="preserve">rachunkowej i </w:t>
      </w:r>
      <w:r w:rsidRPr="003D24EB">
        <w:rPr>
          <w:rFonts w:ascii="Arial" w:hAnsi="Arial" w:cs="Arial"/>
          <w:sz w:val="20"/>
          <w:szCs w:val="20"/>
        </w:rPr>
        <w:t>formalnej tj. kompletności przedłożonej dokumentacji i</w:t>
      </w:r>
      <w:r w:rsidR="00B804D1" w:rsidRPr="003D24EB">
        <w:rPr>
          <w:rFonts w:ascii="Arial" w:hAnsi="Arial" w:cs="Arial"/>
          <w:sz w:val="20"/>
          <w:szCs w:val="20"/>
        </w:rPr>
        <w:t xml:space="preserve"> </w:t>
      </w:r>
      <w:r w:rsidRPr="003D24EB">
        <w:rPr>
          <w:rFonts w:ascii="Arial" w:hAnsi="Arial" w:cs="Arial"/>
          <w:sz w:val="20"/>
          <w:szCs w:val="20"/>
        </w:rPr>
        <w:t>zgodności z niniejszym regulaminem</w:t>
      </w:r>
      <w:r w:rsidR="00F803F4" w:rsidRPr="003D24EB">
        <w:rPr>
          <w:rFonts w:ascii="Arial" w:hAnsi="Arial" w:cs="Arial"/>
          <w:sz w:val="20"/>
          <w:szCs w:val="20"/>
        </w:rPr>
        <w:t xml:space="preserve"> oraz przepisami powszechnie obowiązującego prawa</w:t>
      </w:r>
    </w:p>
    <w:p w14:paraId="4C1D8145" w14:textId="77777777" w:rsidR="00C263E8" w:rsidRPr="003D24EB" w:rsidRDefault="00C263E8" w:rsidP="00CF7149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3D24EB">
        <w:rPr>
          <w:rFonts w:ascii="Arial" w:hAnsi="Arial" w:cs="Arial"/>
          <w:sz w:val="20"/>
          <w:szCs w:val="20"/>
        </w:rPr>
        <w:t>W przypadku pozytywnej weryfikacji, o której mowa w ust. 1</w:t>
      </w:r>
      <w:r w:rsidR="00CF77A9" w:rsidRPr="003D24EB">
        <w:rPr>
          <w:rFonts w:ascii="Arial" w:hAnsi="Arial" w:cs="Arial"/>
          <w:sz w:val="20"/>
          <w:szCs w:val="20"/>
        </w:rPr>
        <w:t xml:space="preserve"> wniosek zostanie przekazany do</w:t>
      </w:r>
      <w:r w:rsidR="00D77577" w:rsidRPr="003D24EB">
        <w:rPr>
          <w:rFonts w:ascii="Arial" w:hAnsi="Arial" w:cs="Arial"/>
          <w:sz w:val="20"/>
          <w:szCs w:val="20"/>
        </w:rPr>
        <w:t xml:space="preserve"> </w:t>
      </w:r>
      <w:r w:rsidRPr="003D24EB">
        <w:rPr>
          <w:rFonts w:ascii="Arial" w:hAnsi="Arial" w:cs="Arial"/>
          <w:sz w:val="20"/>
          <w:szCs w:val="20"/>
        </w:rPr>
        <w:t>oceny</w:t>
      </w:r>
      <w:r w:rsidR="00D77577" w:rsidRPr="003D24EB">
        <w:rPr>
          <w:rFonts w:ascii="Arial" w:hAnsi="Arial" w:cs="Arial"/>
          <w:sz w:val="20"/>
          <w:szCs w:val="20"/>
        </w:rPr>
        <w:t xml:space="preserve"> </w:t>
      </w:r>
      <w:r w:rsidRPr="003D24EB">
        <w:rPr>
          <w:rFonts w:ascii="Arial" w:hAnsi="Arial" w:cs="Arial"/>
          <w:sz w:val="20"/>
          <w:szCs w:val="20"/>
        </w:rPr>
        <w:t>merytorycznej</w:t>
      </w:r>
      <w:r w:rsidR="00CF7149" w:rsidRPr="003D24EB">
        <w:rPr>
          <w:rFonts w:ascii="Arial" w:hAnsi="Arial" w:cs="Arial"/>
          <w:sz w:val="20"/>
          <w:szCs w:val="20"/>
        </w:rPr>
        <w:t>.</w:t>
      </w:r>
    </w:p>
    <w:p w14:paraId="22F50C09" w14:textId="77777777" w:rsidR="00C263E8" w:rsidRPr="003D24EB" w:rsidRDefault="00C263E8" w:rsidP="00E8546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3D24EB">
        <w:rPr>
          <w:rFonts w:ascii="Arial" w:hAnsi="Arial" w:cs="Arial"/>
          <w:sz w:val="20"/>
          <w:szCs w:val="20"/>
        </w:rPr>
        <w:t>Urząd zastrzega sobie prawo do korzystania w sprawie merytorycznej oceny wniosków z opinii</w:t>
      </w:r>
      <w:r w:rsidR="00D77577" w:rsidRPr="003D24EB">
        <w:rPr>
          <w:rFonts w:ascii="Arial" w:hAnsi="Arial" w:cs="Arial"/>
          <w:sz w:val="20"/>
          <w:szCs w:val="20"/>
        </w:rPr>
        <w:t xml:space="preserve"> </w:t>
      </w:r>
      <w:r w:rsidRPr="003D24EB">
        <w:rPr>
          <w:rFonts w:ascii="Arial" w:hAnsi="Arial" w:cs="Arial"/>
          <w:sz w:val="20"/>
          <w:szCs w:val="20"/>
        </w:rPr>
        <w:t>zewnętrznych ekspertów.</w:t>
      </w:r>
    </w:p>
    <w:p w14:paraId="2DDB7230" w14:textId="3743F106" w:rsidR="00C263E8" w:rsidRPr="003D24EB" w:rsidRDefault="007B481E" w:rsidP="00E8546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3D24EB">
        <w:rPr>
          <w:rFonts w:ascii="Arial" w:hAnsi="Arial" w:cs="Arial"/>
          <w:sz w:val="20"/>
          <w:szCs w:val="20"/>
        </w:rPr>
        <w:t xml:space="preserve">Przy ocenie </w:t>
      </w:r>
      <w:r w:rsidR="003D3FA6" w:rsidRPr="003D24EB">
        <w:rPr>
          <w:rFonts w:ascii="Arial" w:hAnsi="Arial" w:cs="Arial"/>
          <w:sz w:val="20"/>
          <w:szCs w:val="20"/>
        </w:rPr>
        <w:t>merytorycznej Urząd</w:t>
      </w:r>
      <w:r w:rsidRPr="003D24EB">
        <w:rPr>
          <w:rFonts w:ascii="Arial" w:hAnsi="Arial" w:cs="Arial"/>
          <w:sz w:val="20"/>
          <w:szCs w:val="20"/>
        </w:rPr>
        <w:t xml:space="preserve"> </w:t>
      </w:r>
      <w:r w:rsidR="0034000F" w:rsidRPr="003D24EB">
        <w:rPr>
          <w:rFonts w:ascii="Arial" w:hAnsi="Arial" w:cs="Arial"/>
          <w:sz w:val="20"/>
          <w:szCs w:val="20"/>
        </w:rPr>
        <w:t>bierze pod uwagę</w:t>
      </w:r>
      <w:r w:rsidRPr="003D24EB">
        <w:rPr>
          <w:rFonts w:ascii="Arial" w:hAnsi="Arial" w:cs="Arial"/>
          <w:sz w:val="20"/>
          <w:szCs w:val="20"/>
        </w:rPr>
        <w:t>:</w:t>
      </w:r>
    </w:p>
    <w:p w14:paraId="56B868C3" w14:textId="77777777" w:rsidR="003D3FA6" w:rsidRPr="003D24EB" w:rsidRDefault="003D3FA6" w:rsidP="00E85465">
      <w:pPr>
        <w:pStyle w:val="Akapitzlist"/>
        <w:numPr>
          <w:ilvl w:val="1"/>
          <w:numId w:val="18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3D24EB">
        <w:rPr>
          <w:rFonts w:ascii="Arial" w:hAnsi="Arial" w:cs="Arial"/>
          <w:sz w:val="20"/>
          <w:szCs w:val="20"/>
        </w:rPr>
        <w:lastRenderedPageBreak/>
        <w:t>potrzeby lokalnego rynku pracy,</w:t>
      </w:r>
    </w:p>
    <w:p w14:paraId="7B97EC0F" w14:textId="77777777" w:rsidR="007B481E" w:rsidRPr="003D24EB" w:rsidRDefault="003D3FA6" w:rsidP="00E85465">
      <w:pPr>
        <w:pStyle w:val="Akapitzlist"/>
        <w:numPr>
          <w:ilvl w:val="1"/>
          <w:numId w:val="18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3D24EB">
        <w:rPr>
          <w:rFonts w:ascii="Arial" w:hAnsi="Arial" w:cs="Arial"/>
          <w:sz w:val="20"/>
          <w:szCs w:val="20"/>
        </w:rPr>
        <w:t>liczbę osób niepełnosprawnych niepozostających w zatrudnieniu o określonych kwalifikacjach zarejestrowanych w Urzędzie,</w:t>
      </w:r>
    </w:p>
    <w:p w14:paraId="0E47F8E2" w14:textId="77777777" w:rsidR="003D3FA6" w:rsidRPr="003D24EB" w:rsidRDefault="003D3FA6" w:rsidP="00E85465">
      <w:pPr>
        <w:pStyle w:val="Akapitzlist"/>
        <w:numPr>
          <w:ilvl w:val="1"/>
          <w:numId w:val="18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3D24EB">
        <w:rPr>
          <w:rFonts w:ascii="Arial" w:hAnsi="Arial" w:cs="Arial"/>
          <w:sz w:val="20"/>
          <w:szCs w:val="20"/>
        </w:rPr>
        <w:t>wysokość środków finansowych posiadanych przez Urząd przeznaczonych na ten cel,</w:t>
      </w:r>
    </w:p>
    <w:p w14:paraId="7A23AC46" w14:textId="77777777" w:rsidR="003D3FA6" w:rsidRPr="003D24EB" w:rsidRDefault="003D3FA6" w:rsidP="00E85465">
      <w:pPr>
        <w:pStyle w:val="Akapitzlist"/>
        <w:numPr>
          <w:ilvl w:val="1"/>
          <w:numId w:val="18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3D24EB">
        <w:rPr>
          <w:rFonts w:ascii="Arial" w:hAnsi="Arial" w:cs="Arial"/>
          <w:sz w:val="20"/>
          <w:szCs w:val="20"/>
        </w:rPr>
        <w:t>kalkulację wydatków niezbędnych do utworzenia nowego stanowiska pracy,</w:t>
      </w:r>
    </w:p>
    <w:p w14:paraId="4594DFC8" w14:textId="1A7A2786" w:rsidR="003D3FA6" w:rsidRPr="003D24EB" w:rsidRDefault="001D1955" w:rsidP="00E85465">
      <w:pPr>
        <w:pStyle w:val="Akapitzlist"/>
        <w:numPr>
          <w:ilvl w:val="1"/>
          <w:numId w:val="18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wkład W</w:t>
      </w:r>
      <w:r w:rsidR="00006D38" w:rsidRPr="003D24EB">
        <w:rPr>
          <w:rFonts w:ascii="Arial" w:hAnsi="Arial" w:cs="Arial"/>
          <w:sz w:val="20"/>
          <w:szCs w:val="20"/>
        </w:rPr>
        <w:t>nioskodawcy w utworzenie nowego stanowiska pracy</w:t>
      </w:r>
      <w:r w:rsidR="00CF7149" w:rsidRPr="003D24EB">
        <w:rPr>
          <w:rFonts w:ascii="Arial" w:hAnsi="Arial" w:cs="Arial"/>
          <w:sz w:val="20"/>
          <w:szCs w:val="20"/>
        </w:rPr>
        <w:t>, jeżeli taki wkład przewiduje</w:t>
      </w:r>
      <w:r w:rsidR="00006D38" w:rsidRPr="003D24EB">
        <w:rPr>
          <w:rFonts w:ascii="Arial" w:hAnsi="Arial" w:cs="Arial"/>
          <w:sz w:val="20"/>
          <w:szCs w:val="20"/>
        </w:rPr>
        <w:t>.</w:t>
      </w:r>
    </w:p>
    <w:p w14:paraId="4923049D" w14:textId="5B4AF1F5" w:rsidR="00271538" w:rsidRPr="003D24EB" w:rsidRDefault="001D1955" w:rsidP="00E85465">
      <w:pPr>
        <w:pStyle w:val="Akapitzlist"/>
        <w:numPr>
          <w:ilvl w:val="1"/>
          <w:numId w:val="18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271538" w:rsidRPr="003D24EB">
        <w:rPr>
          <w:rFonts w:ascii="Arial" w:hAnsi="Arial" w:cs="Arial"/>
          <w:sz w:val="20"/>
          <w:szCs w:val="20"/>
        </w:rPr>
        <w:t xml:space="preserve">regulowanie przez Wnioskodawcę zobowiązań </w:t>
      </w:r>
      <w:r w:rsidR="007A4E5E" w:rsidRPr="003D24EB">
        <w:rPr>
          <w:rFonts w:ascii="Arial" w:hAnsi="Arial" w:cs="Arial"/>
          <w:sz w:val="20"/>
          <w:szCs w:val="20"/>
        </w:rPr>
        <w:t xml:space="preserve">publicznoprawnych i </w:t>
      </w:r>
      <w:r w:rsidR="00271538" w:rsidRPr="003D24EB">
        <w:rPr>
          <w:rFonts w:ascii="Arial" w:hAnsi="Arial" w:cs="Arial"/>
          <w:sz w:val="20"/>
          <w:szCs w:val="20"/>
        </w:rPr>
        <w:t>cywilnoprawnych.</w:t>
      </w:r>
    </w:p>
    <w:p w14:paraId="7B59DA4A" w14:textId="36210266" w:rsidR="00B43517" w:rsidRPr="003D24EB" w:rsidRDefault="00006D38" w:rsidP="004E7359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3D24EB">
        <w:rPr>
          <w:rFonts w:ascii="Arial" w:hAnsi="Arial" w:cs="Arial"/>
          <w:sz w:val="20"/>
          <w:szCs w:val="20"/>
        </w:rPr>
        <w:t xml:space="preserve">Urząd </w:t>
      </w:r>
      <w:r w:rsidR="00B43517" w:rsidRPr="003D24EB">
        <w:rPr>
          <w:rFonts w:ascii="Arial" w:hAnsi="Arial" w:cs="Arial"/>
          <w:sz w:val="20"/>
          <w:szCs w:val="20"/>
        </w:rPr>
        <w:t>może wezwać Wnioskodawcę do przedstawi</w:t>
      </w:r>
      <w:r w:rsidR="003D561D" w:rsidRPr="003D24EB">
        <w:rPr>
          <w:rFonts w:ascii="Arial" w:hAnsi="Arial" w:cs="Arial"/>
          <w:sz w:val="20"/>
          <w:szCs w:val="20"/>
        </w:rPr>
        <w:t>a</w:t>
      </w:r>
      <w:r w:rsidR="00B43517" w:rsidRPr="003D24EB">
        <w:rPr>
          <w:rFonts w:ascii="Arial" w:hAnsi="Arial" w:cs="Arial"/>
          <w:sz w:val="20"/>
          <w:szCs w:val="20"/>
        </w:rPr>
        <w:t xml:space="preserve">nia </w:t>
      </w:r>
      <w:r w:rsidR="004E7359" w:rsidRPr="003D24EB">
        <w:rPr>
          <w:rFonts w:ascii="Arial" w:hAnsi="Arial" w:cs="Arial"/>
          <w:sz w:val="20"/>
          <w:szCs w:val="20"/>
        </w:rPr>
        <w:t>wyjaśnień lub niezbędnych dokumentów potwierdzających informacje zawarte we wniosku</w:t>
      </w:r>
      <w:r w:rsidR="003D561D" w:rsidRPr="003D24EB">
        <w:rPr>
          <w:rFonts w:ascii="Arial" w:hAnsi="Arial" w:cs="Arial"/>
          <w:sz w:val="20"/>
          <w:szCs w:val="20"/>
        </w:rPr>
        <w:t>.</w:t>
      </w:r>
      <w:r w:rsidR="00B43517" w:rsidRPr="003D24EB">
        <w:rPr>
          <w:rFonts w:ascii="Arial" w:hAnsi="Arial" w:cs="Arial"/>
          <w:sz w:val="20"/>
          <w:szCs w:val="20"/>
        </w:rPr>
        <w:t xml:space="preserve"> </w:t>
      </w:r>
    </w:p>
    <w:p w14:paraId="753724AA" w14:textId="77777777" w:rsidR="00D6577C" w:rsidRPr="003D24EB" w:rsidRDefault="00D6577C" w:rsidP="0031495D">
      <w:pPr>
        <w:jc w:val="center"/>
        <w:rPr>
          <w:rFonts w:ascii="Arial" w:hAnsi="Arial" w:cs="Arial"/>
          <w:b/>
          <w:sz w:val="20"/>
          <w:szCs w:val="20"/>
        </w:rPr>
      </w:pPr>
    </w:p>
    <w:p w14:paraId="5F8673F5" w14:textId="77777777" w:rsidR="00C263E8" w:rsidRPr="003D24EB" w:rsidRDefault="00C263E8" w:rsidP="0031495D">
      <w:pPr>
        <w:jc w:val="center"/>
        <w:rPr>
          <w:rFonts w:ascii="Arial" w:hAnsi="Arial" w:cs="Arial"/>
          <w:b/>
          <w:sz w:val="20"/>
          <w:szCs w:val="20"/>
        </w:rPr>
      </w:pPr>
      <w:r w:rsidRPr="003D24EB">
        <w:rPr>
          <w:rFonts w:ascii="Arial" w:hAnsi="Arial" w:cs="Arial"/>
          <w:b/>
          <w:sz w:val="20"/>
          <w:szCs w:val="20"/>
        </w:rPr>
        <w:t>§ 6</w:t>
      </w:r>
    </w:p>
    <w:p w14:paraId="441B74EA" w14:textId="77777777" w:rsidR="00C263E8" w:rsidRPr="003D24EB" w:rsidRDefault="00C263E8" w:rsidP="0031495D">
      <w:pPr>
        <w:jc w:val="center"/>
        <w:rPr>
          <w:rFonts w:ascii="Arial" w:hAnsi="Arial" w:cs="Arial"/>
          <w:b/>
          <w:sz w:val="20"/>
          <w:szCs w:val="20"/>
        </w:rPr>
      </w:pPr>
      <w:r w:rsidRPr="003D24EB">
        <w:rPr>
          <w:rFonts w:ascii="Arial" w:hAnsi="Arial" w:cs="Arial"/>
          <w:b/>
          <w:sz w:val="20"/>
          <w:szCs w:val="20"/>
        </w:rPr>
        <w:t>Umowa</w:t>
      </w:r>
    </w:p>
    <w:p w14:paraId="6C6118F6" w14:textId="77777777" w:rsidR="00CE373B" w:rsidRPr="003D24EB" w:rsidRDefault="00CE373B" w:rsidP="0031495D">
      <w:pPr>
        <w:jc w:val="center"/>
        <w:rPr>
          <w:rFonts w:ascii="Arial" w:hAnsi="Arial" w:cs="Arial"/>
          <w:b/>
          <w:sz w:val="20"/>
          <w:szCs w:val="20"/>
        </w:rPr>
      </w:pPr>
    </w:p>
    <w:p w14:paraId="64077B0B" w14:textId="27A36108" w:rsidR="00C263E8" w:rsidRPr="003D24EB" w:rsidRDefault="000A0FEB" w:rsidP="00E85465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3D24EB">
        <w:rPr>
          <w:rFonts w:ascii="Arial" w:hAnsi="Arial" w:cs="Arial"/>
          <w:sz w:val="20"/>
          <w:szCs w:val="20"/>
        </w:rPr>
        <w:t>W terminie 1</w:t>
      </w:r>
      <w:r w:rsidR="00E029F6" w:rsidRPr="003D24EB">
        <w:rPr>
          <w:rFonts w:ascii="Arial" w:hAnsi="Arial" w:cs="Arial"/>
          <w:sz w:val="20"/>
          <w:szCs w:val="20"/>
        </w:rPr>
        <w:t xml:space="preserve">4 dni od zakończenia negocjacji, o których mowa w </w:t>
      </w:r>
      <w:r w:rsidR="00343DF6" w:rsidRPr="003D24EB">
        <w:rPr>
          <w:rFonts w:ascii="Arial" w:hAnsi="Arial" w:cs="Arial"/>
          <w:sz w:val="20"/>
          <w:szCs w:val="20"/>
        </w:rPr>
        <w:t>rozporządzeniu</w:t>
      </w:r>
      <w:r w:rsidR="00E029F6" w:rsidRPr="003D24EB">
        <w:rPr>
          <w:rFonts w:ascii="Arial" w:hAnsi="Arial" w:cs="Arial"/>
          <w:sz w:val="20"/>
          <w:szCs w:val="20"/>
        </w:rPr>
        <w:t xml:space="preserve"> </w:t>
      </w:r>
      <w:r w:rsidRPr="003D24EB">
        <w:rPr>
          <w:rFonts w:ascii="Arial" w:hAnsi="Arial" w:cs="Arial"/>
          <w:sz w:val="20"/>
          <w:szCs w:val="20"/>
        </w:rPr>
        <w:t xml:space="preserve">Urząd zawiera umowę z </w:t>
      </w:r>
      <w:r w:rsidR="001D1955">
        <w:rPr>
          <w:rFonts w:ascii="Arial" w:hAnsi="Arial" w:cs="Arial"/>
          <w:sz w:val="20"/>
          <w:szCs w:val="20"/>
        </w:rPr>
        <w:t>W</w:t>
      </w:r>
      <w:r w:rsidRPr="003D24EB">
        <w:rPr>
          <w:rFonts w:ascii="Arial" w:hAnsi="Arial" w:cs="Arial"/>
          <w:sz w:val="20"/>
          <w:szCs w:val="20"/>
        </w:rPr>
        <w:t>nioskodawcą.</w:t>
      </w:r>
    </w:p>
    <w:p w14:paraId="0E084192" w14:textId="531C4288" w:rsidR="00C263E8" w:rsidRPr="003D24EB" w:rsidRDefault="00D77577" w:rsidP="00E85465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3D24EB">
        <w:rPr>
          <w:rFonts w:ascii="Arial" w:hAnsi="Arial" w:cs="Arial"/>
          <w:sz w:val="20"/>
          <w:szCs w:val="20"/>
        </w:rPr>
        <w:t>Umowa zawiera zobowiązani</w:t>
      </w:r>
      <w:r w:rsidR="00320CCC" w:rsidRPr="003D24EB">
        <w:rPr>
          <w:rFonts w:ascii="Arial" w:hAnsi="Arial" w:cs="Arial"/>
          <w:sz w:val="20"/>
          <w:szCs w:val="20"/>
        </w:rPr>
        <w:t>e</w:t>
      </w:r>
      <w:r w:rsidR="001D1955">
        <w:rPr>
          <w:rFonts w:ascii="Arial" w:hAnsi="Arial" w:cs="Arial"/>
          <w:sz w:val="20"/>
          <w:szCs w:val="20"/>
        </w:rPr>
        <w:t xml:space="preserve"> W</w:t>
      </w:r>
      <w:r w:rsidR="00C263E8" w:rsidRPr="003D24EB">
        <w:rPr>
          <w:rFonts w:ascii="Arial" w:hAnsi="Arial" w:cs="Arial"/>
          <w:sz w:val="20"/>
          <w:szCs w:val="20"/>
        </w:rPr>
        <w:t>nioskodawcy do:</w:t>
      </w:r>
    </w:p>
    <w:p w14:paraId="09965894" w14:textId="77777777" w:rsidR="00D8650E" w:rsidRPr="003D24EB" w:rsidRDefault="00F3666C" w:rsidP="00D8650E">
      <w:pPr>
        <w:pStyle w:val="Akapitzlist"/>
        <w:numPr>
          <w:ilvl w:val="0"/>
          <w:numId w:val="21"/>
        </w:numPr>
        <w:ind w:left="851"/>
        <w:jc w:val="both"/>
        <w:rPr>
          <w:rFonts w:ascii="Arial" w:hAnsi="Arial" w:cs="Arial"/>
          <w:sz w:val="20"/>
          <w:szCs w:val="20"/>
        </w:rPr>
      </w:pPr>
      <w:r w:rsidRPr="003D24EB">
        <w:rPr>
          <w:rFonts w:ascii="Arial" w:hAnsi="Arial" w:cs="Arial"/>
          <w:sz w:val="20"/>
          <w:szCs w:val="20"/>
        </w:rPr>
        <w:t>p</w:t>
      </w:r>
      <w:r w:rsidR="00477ACC" w:rsidRPr="003D24EB">
        <w:rPr>
          <w:rFonts w:ascii="Arial" w:hAnsi="Arial" w:cs="Arial"/>
          <w:sz w:val="20"/>
          <w:szCs w:val="20"/>
        </w:rPr>
        <w:t>odania nr rachunku bankowego</w:t>
      </w:r>
      <w:r w:rsidR="00320CCC" w:rsidRPr="003D24EB">
        <w:rPr>
          <w:rFonts w:ascii="Arial" w:hAnsi="Arial" w:cs="Arial"/>
          <w:sz w:val="20"/>
          <w:szCs w:val="20"/>
        </w:rPr>
        <w:t>,</w:t>
      </w:r>
      <w:r w:rsidR="00477ACC" w:rsidRPr="003D24EB">
        <w:rPr>
          <w:rFonts w:ascii="Arial" w:hAnsi="Arial" w:cs="Arial"/>
          <w:sz w:val="20"/>
          <w:szCs w:val="20"/>
        </w:rPr>
        <w:t xml:space="preserve"> na który </w:t>
      </w:r>
      <w:r w:rsidR="001B39DF" w:rsidRPr="003D24EB">
        <w:rPr>
          <w:rFonts w:ascii="Arial" w:hAnsi="Arial" w:cs="Arial"/>
          <w:sz w:val="20"/>
          <w:szCs w:val="20"/>
        </w:rPr>
        <w:t>PCPR dokona wypłaty</w:t>
      </w:r>
      <w:r w:rsidR="00477ACC" w:rsidRPr="003D24EB">
        <w:rPr>
          <w:rFonts w:ascii="Arial" w:hAnsi="Arial" w:cs="Arial"/>
          <w:sz w:val="20"/>
          <w:szCs w:val="20"/>
        </w:rPr>
        <w:t xml:space="preserve"> dotacji</w:t>
      </w:r>
      <w:r w:rsidR="00CF7149" w:rsidRPr="003D24EB">
        <w:rPr>
          <w:rFonts w:ascii="Arial" w:hAnsi="Arial" w:cs="Arial"/>
          <w:sz w:val="20"/>
          <w:szCs w:val="20"/>
        </w:rPr>
        <w:t xml:space="preserve"> w terminie 14 dni</w:t>
      </w:r>
      <w:r w:rsidR="001B39DF" w:rsidRPr="003D24EB">
        <w:rPr>
          <w:rFonts w:ascii="Arial" w:hAnsi="Arial" w:cs="Arial"/>
          <w:sz w:val="20"/>
          <w:szCs w:val="20"/>
        </w:rPr>
        <w:t xml:space="preserve"> od dnia z</w:t>
      </w:r>
      <w:r w:rsidR="00E26139" w:rsidRPr="003D24EB">
        <w:rPr>
          <w:rFonts w:ascii="Arial" w:hAnsi="Arial" w:cs="Arial"/>
          <w:sz w:val="20"/>
          <w:szCs w:val="20"/>
        </w:rPr>
        <w:t>awarcia umowy o utworzeniu</w:t>
      </w:r>
      <w:r w:rsidR="001B39DF" w:rsidRPr="003D24EB">
        <w:rPr>
          <w:rFonts w:ascii="Arial" w:hAnsi="Arial" w:cs="Arial"/>
          <w:sz w:val="20"/>
          <w:szCs w:val="20"/>
        </w:rPr>
        <w:t xml:space="preserve"> stanowiska pracy</w:t>
      </w:r>
      <w:r w:rsidR="00477ACC" w:rsidRPr="003D24EB">
        <w:rPr>
          <w:rFonts w:ascii="Arial" w:hAnsi="Arial" w:cs="Arial"/>
          <w:sz w:val="20"/>
          <w:szCs w:val="20"/>
        </w:rPr>
        <w:t>;</w:t>
      </w:r>
    </w:p>
    <w:p w14:paraId="710F6B37" w14:textId="77777777" w:rsidR="00D8650E" w:rsidRPr="003D24EB" w:rsidRDefault="00F3666C" w:rsidP="00D8650E">
      <w:pPr>
        <w:pStyle w:val="Akapitzlist"/>
        <w:numPr>
          <w:ilvl w:val="0"/>
          <w:numId w:val="21"/>
        </w:numPr>
        <w:ind w:left="851"/>
        <w:jc w:val="both"/>
        <w:rPr>
          <w:rFonts w:ascii="Arial" w:hAnsi="Arial" w:cs="Arial"/>
          <w:sz w:val="20"/>
          <w:szCs w:val="20"/>
        </w:rPr>
      </w:pPr>
      <w:r w:rsidRPr="003D24EB">
        <w:rPr>
          <w:rFonts w:ascii="Arial" w:hAnsi="Arial" w:cs="Arial"/>
          <w:sz w:val="20"/>
          <w:szCs w:val="20"/>
        </w:rPr>
        <w:t>poniesienia wydatków na wymieniony w umowie katalog zakupów w terminie od dnia otrzymania dotacji do dnia</w:t>
      </w:r>
      <w:r w:rsidR="00C06187" w:rsidRPr="003D24EB">
        <w:rPr>
          <w:rFonts w:ascii="Arial" w:hAnsi="Arial" w:cs="Arial"/>
          <w:sz w:val="20"/>
          <w:szCs w:val="20"/>
        </w:rPr>
        <w:t xml:space="preserve"> poprzedzającego dzień</w:t>
      </w:r>
      <w:r w:rsidRPr="003D24EB">
        <w:rPr>
          <w:rFonts w:ascii="Arial" w:hAnsi="Arial" w:cs="Arial"/>
          <w:sz w:val="20"/>
          <w:szCs w:val="20"/>
        </w:rPr>
        <w:t xml:space="preserve"> złożenia rozliczenia dotacji;</w:t>
      </w:r>
    </w:p>
    <w:p w14:paraId="023D8AC0" w14:textId="77777777" w:rsidR="00D8650E" w:rsidRPr="003D24EB" w:rsidRDefault="00F3666C" w:rsidP="00D8650E">
      <w:pPr>
        <w:pStyle w:val="Akapitzlist"/>
        <w:numPr>
          <w:ilvl w:val="0"/>
          <w:numId w:val="21"/>
        </w:numPr>
        <w:ind w:left="851"/>
        <w:jc w:val="both"/>
        <w:rPr>
          <w:rFonts w:ascii="Arial" w:hAnsi="Arial" w:cs="Arial"/>
          <w:sz w:val="20"/>
          <w:szCs w:val="20"/>
        </w:rPr>
      </w:pPr>
      <w:r w:rsidRPr="003D24EB">
        <w:rPr>
          <w:rFonts w:ascii="Arial" w:hAnsi="Arial" w:cs="Arial"/>
          <w:sz w:val="20"/>
          <w:szCs w:val="20"/>
        </w:rPr>
        <w:t xml:space="preserve">złożenia rozliczenia </w:t>
      </w:r>
      <w:r w:rsidR="00C3564B" w:rsidRPr="003D24EB">
        <w:rPr>
          <w:rFonts w:ascii="Arial" w:hAnsi="Arial" w:cs="Arial"/>
          <w:sz w:val="20"/>
          <w:szCs w:val="20"/>
        </w:rPr>
        <w:t xml:space="preserve">wydatków </w:t>
      </w:r>
      <w:r w:rsidRPr="003D24EB">
        <w:rPr>
          <w:rFonts w:ascii="Arial" w:hAnsi="Arial" w:cs="Arial"/>
          <w:sz w:val="20"/>
          <w:szCs w:val="20"/>
        </w:rPr>
        <w:t xml:space="preserve">wraz z dowodami ich poniesienia zawierającego </w:t>
      </w:r>
      <w:r w:rsidR="00C3564B" w:rsidRPr="003D24EB">
        <w:rPr>
          <w:rFonts w:ascii="Arial" w:hAnsi="Arial" w:cs="Arial"/>
          <w:sz w:val="20"/>
          <w:szCs w:val="20"/>
        </w:rPr>
        <w:t>wykaz i </w:t>
      </w:r>
      <w:r w:rsidRPr="003D24EB">
        <w:rPr>
          <w:rFonts w:ascii="Arial" w:hAnsi="Arial" w:cs="Arial"/>
          <w:sz w:val="20"/>
          <w:szCs w:val="20"/>
        </w:rPr>
        <w:t>zestawienie kwot wydatkowanych  na poszczególne wydatki ujęte w umowie</w:t>
      </w:r>
      <w:r w:rsidR="00E26139" w:rsidRPr="003D24EB">
        <w:rPr>
          <w:rFonts w:ascii="Arial" w:hAnsi="Arial" w:cs="Arial"/>
          <w:sz w:val="20"/>
          <w:szCs w:val="20"/>
        </w:rPr>
        <w:t>,</w:t>
      </w:r>
      <w:r w:rsidRPr="003D24EB">
        <w:rPr>
          <w:rFonts w:ascii="Arial" w:hAnsi="Arial" w:cs="Arial"/>
          <w:sz w:val="20"/>
          <w:szCs w:val="20"/>
        </w:rPr>
        <w:t xml:space="preserve"> w terminie wskazanym w umowie</w:t>
      </w:r>
      <w:r w:rsidR="00E26139" w:rsidRPr="003D24EB">
        <w:rPr>
          <w:rFonts w:ascii="Arial" w:hAnsi="Arial" w:cs="Arial"/>
          <w:sz w:val="20"/>
          <w:szCs w:val="20"/>
        </w:rPr>
        <w:t xml:space="preserve"> zgodnie z zasadami </w:t>
      </w:r>
      <w:r w:rsidRPr="003D24EB">
        <w:rPr>
          <w:rFonts w:ascii="Arial" w:hAnsi="Arial" w:cs="Arial"/>
          <w:sz w:val="20"/>
          <w:szCs w:val="20"/>
        </w:rPr>
        <w:t>§ 8;</w:t>
      </w:r>
    </w:p>
    <w:p w14:paraId="7A2FBAD7" w14:textId="448022E3" w:rsidR="00D8650E" w:rsidRPr="003D24EB" w:rsidRDefault="00C263E8" w:rsidP="00D8650E">
      <w:pPr>
        <w:pStyle w:val="Akapitzlist"/>
        <w:numPr>
          <w:ilvl w:val="0"/>
          <w:numId w:val="21"/>
        </w:numPr>
        <w:ind w:left="851"/>
        <w:jc w:val="both"/>
        <w:rPr>
          <w:rFonts w:ascii="Arial" w:hAnsi="Arial" w:cs="Arial"/>
          <w:sz w:val="20"/>
          <w:szCs w:val="20"/>
        </w:rPr>
      </w:pPr>
      <w:r w:rsidRPr="003D24EB">
        <w:rPr>
          <w:rFonts w:ascii="Arial" w:hAnsi="Arial" w:cs="Arial"/>
          <w:sz w:val="20"/>
          <w:szCs w:val="20"/>
        </w:rPr>
        <w:t xml:space="preserve">zatrudnienia na </w:t>
      </w:r>
      <w:r w:rsidR="00006D38" w:rsidRPr="003D24EB">
        <w:rPr>
          <w:rFonts w:ascii="Arial" w:hAnsi="Arial" w:cs="Arial"/>
          <w:sz w:val="20"/>
          <w:szCs w:val="20"/>
        </w:rPr>
        <w:t>utworzonym stanowisku pracy</w:t>
      </w:r>
      <w:r w:rsidR="009228F0" w:rsidRPr="003D24EB">
        <w:rPr>
          <w:rFonts w:ascii="Arial" w:hAnsi="Arial" w:cs="Arial"/>
          <w:sz w:val="20"/>
          <w:szCs w:val="20"/>
        </w:rPr>
        <w:t xml:space="preserve"> w terminie 3 miesięcy od dnia zawarcia umowy</w:t>
      </w:r>
      <w:r w:rsidR="00006D38" w:rsidRPr="003D24EB">
        <w:rPr>
          <w:rFonts w:ascii="Arial" w:hAnsi="Arial" w:cs="Arial"/>
          <w:sz w:val="20"/>
          <w:szCs w:val="20"/>
        </w:rPr>
        <w:t xml:space="preserve">, skierowanej </w:t>
      </w:r>
      <w:r w:rsidR="00CF7149" w:rsidRPr="003D24EB">
        <w:rPr>
          <w:rFonts w:ascii="Arial" w:hAnsi="Arial" w:cs="Arial"/>
          <w:sz w:val="20"/>
          <w:szCs w:val="20"/>
        </w:rPr>
        <w:t xml:space="preserve">przez Urząd </w:t>
      </w:r>
      <w:r w:rsidR="00006D38" w:rsidRPr="003D24EB">
        <w:rPr>
          <w:rFonts w:ascii="Arial" w:hAnsi="Arial" w:cs="Arial"/>
          <w:sz w:val="20"/>
          <w:szCs w:val="20"/>
        </w:rPr>
        <w:t>osoby niepełnosprawnej</w:t>
      </w:r>
      <w:r w:rsidR="00CF7149" w:rsidRPr="003D24EB">
        <w:rPr>
          <w:rFonts w:ascii="Arial" w:hAnsi="Arial" w:cs="Arial"/>
          <w:sz w:val="20"/>
          <w:szCs w:val="20"/>
        </w:rPr>
        <w:t>,</w:t>
      </w:r>
      <w:r w:rsidRPr="003D24EB">
        <w:rPr>
          <w:rFonts w:ascii="Arial" w:hAnsi="Arial" w:cs="Arial"/>
          <w:sz w:val="20"/>
          <w:szCs w:val="20"/>
        </w:rPr>
        <w:t xml:space="preserve"> prze</w:t>
      </w:r>
      <w:r w:rsidR="0062544B" w:rsidRPr="003D24EB">
        <w:rPr>
          <w:rFonts w:ascii="Arial" w:hAnsi="Arial" w:cs="Arial"/>
          <w:sz w:val="20"/>
          <w:szCs w:val="20"/>
        </w:rPr>
        <w:t>z okres co najmniej</w:t>
      </w:r>
      <w:r w:rsidR="00006D38" w:rsidRPr="003D24EB">
        <w:rPr>
          <w:rFonts w:ascii="Arial" w:hAnsi="Arial" w:cs="Arial"/>
          <w:sz w:val="20"/>
          <w:szCs w:val="20"/>
        </w:rPr>
        <w:t xml:space="preserve"> 12 lub 24 miesięcy (okres zatrudnienia zależny jest od </w:t>
      </w:r>
      <w:r w:rsidR="00DF0219" w:rsidRPr="003D24EB">
        <w:rPr>
          <w:rFonts w:ascii="Arial" w:hAnsi="Arial" w:cs="Arial"/>
          <w:sz w:val="20"/>
          <w:szCs w:val="20"/>
        </w:rPr>
        <w:t xml:space="preserve">wartości </w:t>
      </w:r>
      <w:r w:rsidR="00006D38" w:rsidRPr="003D24EB">
        <w:rPr>
          <w:rFonts w:ascii="Arial" w:hAnsi="Arial" w:cs="Arial"/>
          <w:sz w:val="20"/>
          <w:szCs w:val="20"/>
        </w:rPr>
        <w:t>dotacji)</w:t>
      </w:r>
      <w:r w:rsidR="00FA087F" w:rsidRPr="003D24EB">
        <w:rPr>
          <w:rFonts w:ascii="Arial" w:hAnsi="Arial" w:cs="Arial"/>
          <w:sz w:val="20"/>
          <w:szCs w:val="20"/>
        </w:rPr>
        <w:t>. Okres zatrud</w:t>
      </w:r>
      <w:r w:rsidR="00D8650E" w:rsidRPr="003D24EB">
        <w:rPr>
          <w:rFonts w:ascii="Arial" w:hAnsi="Arial" w:cs="Arial"/>
          <w:sz w:val="20"/>
          <w:szCs w:val="20"/>
        </w:rPr>
        <w:t>nienia wskazany będzie w umowie;</w:t>
      </w:r>
    </w:p>
    <w:p w14:paraId="64D4A6D1" w14:textId="77777777" w:rsidR="00D8650E" w:rsidRPr="003D24EB" w:rsidRDefault="00233131" w:rsidP="00D8650E">
      <w:pPr>
        <w:pStyle w:val="Akapitzlist"/>
        <w:numPr>
          <w:ilvl w:val="0"/>
          <w:numId w:val="21"/>
        </w:numPr>
        <w:ind w:left="851"/>
        <w:jc w:val="both"/>
        <w:rPr>
          <w:rFonts w:ascii="Arial" w:hAnsi="Arial" w:cs="Arial"/>
          <w:sz w:val="20"/>
          <w:szCs w:val="20"/>
        </w:rPr>
      </w:pPr>
      <w:r w:rsidRPr="003D24EB">
        <w:rPr>
          <w:rFonts w:ascii="Arial" w:hAnsi="Arial" w:cs="Arial"/>
          <w:sz w:val="20"/>
          <w:szCs w:val="20"/>
        </w:rPr>
        <w:t>dostarczenia umowy o pracę zawartej z pracownikiem na okres trwania umowy, w terminie 7 dni od daty zawarcia umowy o pracę;</w:t>
      </w:r>
    </w:p>
    <w:p w14:paraId="28B5C12A" w14:textId="77777777" w:rsidR="00D8650E" w:rsidRPr="003D24EB" w:rsidRDefault="00495A07" w:rsidP="00D8650E">
      <w:pPr>
        <w:pStyle w:val="Akapitzlist"/>
        <w:numPr>
          <w:ilvl w:val="0"/>
          <w:numId w:val="21"/>
        </w:numPr>
        <w:ind w:left="851"/>
        <w:jc w:val="both"/>
        <w:rPr>
          <w:rFonts w:ascii="Arial" w:hAnsi="Arial" w:cs="Arial"/>
          <w:sz w:val="20"/>
          <w:szCs w:val="20"/>
        </w:rPr>
      </w:pPr>
      <w:r w:rsidRPr="003D24EB">
        <w:rPr>
          <w:rFonts w:ascii="Arial" w:hAnsi="Arial" w:cs="Arial"/>
          <w:sz w:val="20"/>
          <w:szCs w:val="20"/>
        </w:rPr>
        <w:t xml:space="preserve">zatrudniania osoby niepełnosprawnej na </w:t>
      </w:r>
      <w:r w:rsidR="00006D38" w:rsidRPr="003D24EB">
        <w:rPr>
          <w:rFonts w:ascii="Arial" w:hAnsi="Arial" w:cs="Arial"/>
          <w:sz w:val="20"/>
          <w:szCs w:val="20"/>
        </w:rPr>
        <w:t>utworzon</w:t>
      </w:r>
      <w:r w:rsidRPr="003D24EB">
        <w:rPr>
          <w:rFonts w:ascii="Arial" w:hAnsi="Arial" w:cs="Arial"/>
          <w:sz w:val="20"/>
          <w:szCs w:val="20"/>
        </w:rPr>
        <w:t>ym</w:t>
      </w:r>
      <w:r w:rsidR="009228F0" w:rsidRPr="003D24EB">
        <w:rPr>
          <w:rFonts w:ascii="Arial" w:hAnsi="Arial" w:cs="Arial"/>
          <w:sz w:val="20"/>
          <w:szCs w:val="20"/>
        </w:rPr>
        <w:t xml:space="preserve"> stanowisk</w:t>
      </w:r>
      <w:r w:rsidRPr="003D24EB">
        <w:rPr>
          <w:rFonts w:ascii="Arial" w:hAnsi="Arial" w:cs="Arial"/>
          <w:sz w:val="20"/>
          <w:szCs w:val="20"/>
        </w:rPr>
        <w:t>u</w:t>
      </w:r>
      <w:r w:rsidR="009228F0" w:rsidRPr="003D24EB">
        <w:rPr>
          <w:rFonts w:ascii="Arial" w:hAnsi="Arial" w:cs="Arial"/>
          <w:sz w:val="20"/>
          <w:szCs w:val="20"/>
        </w:rPr>
        <w:t xml:space="preserve"> pracy</w:t>
      </w:r>
      <w:r w:rsidRPr="003D24EB">
        <w:rPr>
          <w:rFonts w:ascii="Arial" w:hAnsi="Arial" w:cs="Arial"/>
          <w:sz w:val="20"/>
          <w:szCs w:val="20"/>
        </w:rPr>
        <w:t xml:space="preserve"> przez okres wskazany w umowie</w:t>
      </w:r>
      <w:r w:rsidR="00B22A1F" w:rsidRPr="003D24EB">
        <w:rPr>
          <w:rFonts w:ascii="Arial" w:hAnsi="Arial" w:cs="Arial"/>
          <w:sz w:val="20"/>
          <w:szCs w:val="20"/>
        </w:rPr>
        <w:t>;</w:t>
      </w:r>
    </w:p>
    <w:p w14:paraId="08D389AC" w14:textId="77777777" w:rsidR="00D8650E" w:rsidRPr="003D24EB" w:rsidRDefault="00C263E8" w:rsidP="00D8650E">
      <w:pPr>
        <w:pStyle w:val="Akapitzlist"/>
        <w:numPr>
          <w:ilvl w:val="0"/>
          <w:numId w:val="21"/>
        </w:numPr>
        <w:ind w:left="851"/>
        <w:jc w:val="both"/>
        <w:rPr>
          <w:rFonts w:ascii="Arial" w:hAnsi="Arial" w:cs="Arial"/>
          <w:sz w:val="20"/>
          <w:szCs w:val="20"/>
        </w:rPr>
      </w:pPr>
      <w:r w:rsidRPr="003D24EB">
        <w:rPr>
          <w:rFonts w:ascii="Arial" w:hAnsi="Arial" w:cs="Arial"/>
          <w:sz w:val="20"/>
          <w:szCs w:val="20"/>
        </w:rPr>
        <w:t xml:space="preserve">zwrotu </w:t>
      </w:r>
      <w:r w:rsidR="00B22A1F" w:rsidRPr="003D24EB">
        <w:rPr>
          <w:rFonts w:ascii="Arial" w:hAnsi="Arial" w:cs="Arial"/>
          <w:sz w:val="20"/>
          <w:szCs w:val="20"/>
        </w:rPr>
        <w:t>dotacji zgodnie z art. 26 g ustawy o rehabilitacji;</w:t>
      </w:r>
    </w:p>
    <w:p w14:paraId="6DD50BCD" w14:textId="77777777" w:rsidR="00D8650E" w:rsidRPr="003D24EB" w:rsidRDefault="00C263E8" w:rsidP="00D8650E">
      <w:pPr>
        <w:pStyle w:val="Akapitzlist"/>
        <w:numPr>
          <w:ilvl w:val="0"/>
          <w:numId w:val="21"/>
        </w:numPr>
        <w:ind w:left="851"/>
        <w:jc w:val="both"/>
        <w:rPr>
          <w:rFonts w:ascii="Arial" w:hAnsi="Arial" w:cs="Arial"/>
          <w:sz w:val="20"/>
          <w:szCs w:val="20"/>
        </w:rPr>
      </w:pPr>
      <w:r w:rsidRPr="003D24EB">
        <w:rPr>
          <w:rFonts w:ascii="Arial" w:hAnsi="Arial" w:cs="Arial"/>
          <w:sz w:val="20"/>
          <w:szCs w:val="20"/>
        </w:rPr>
        <w:t>zwrotu</w:t>
      </w:r>
      <w:r w:rsidR="00477802" w:rsidRPr="003D24EB">
        <w:rPr>
          <w:rFonts w:ascii="Arial" w:hAnsi="Arial" w:cs="Arial"/>
          <w:sz w:val="20"/>
          <w:szCs w:val="20"/>
        </w:rPr>
        <w:t xml:space="preserve"> dotacji </w:t>
      </w:r>
      <w:r w:rsidR="001B39DF" w:rsidRPr="003D24EB">
        <w:rPr>
          <w:rFonts w:ascii="Arial" w:hAnsi="Arial" w:cs="Arial"/>
          <w:sz w:val="20"/>
          <w:szCs w:val="20"/>
        </w:rPr>
        <w:t xml:space="preserve">na rachunek bankowy PCPR </w:t>
      </w:r>
      <w:r w:rsidR="00477802" w:rsidRPr="003D24EB">
        <w:rPr>
          <w:rFonts w:ascii="Arial" w:hAnsi="Arial" w:cs="Arial"/>
          <w:sz w:val="20"/>
          <w:szCs w:val="20"/>
        </w:rPr>
        <w:t>w wysokości proporcjonalnej do okresu niezatrudniania</w:t>
      </w:r>
      <w:r w:rsidR="00A62C4B" w:rsidRPr="003D24EB">
        <w:rPr>
          <w:rFonts w:ascii="Arial" w:hAnsi="Arial" w:cs="Arial"/>
          <w:sz w:val="20"/>
          <w:szCs w:val="20"/>
        </w:rPr>
        <w:t xml:space="preserve"> osoby niepełnosprawnej</w:t>
      </w:r>
      <w:r w:rsidR="00477802" w:rsidRPr="003D24EB">
        <w:rPr>
          <w:rFonts w:ascii="Arial" w:hAnsi="Arial" w:cs="Arial"/>
          <w:sz w:val="20"/>
          <w:szCs w:val="20"/>
        </w:rPr>
        <w:t xml:space="preserve"> na utworzonym stanowisku pracy</w:t>
      </w:r>
      <w:r w:rsidRPr="003D24EB">
        <w:rPr>
          <w:rFonts w:ascii="Arial" w:hAnsi="Arial" w:cs="Arial"/>
          <w:sz w:val="20"/>
          <w:szCs w:val="20"/>
        </w:rPr>
        <w:t xml:space="preserve">, w terminie </w:t>
      </w:r>
      <w:r w:rsidR="00477802" w:rsidRPr="003D24EB">
        <w:rPr>
          <w:rFonts w:ascii="Arial" w:hAnsi="Arial" w:cs="Arial"/>
          <w:sz w:val="20"/>
          <w:szCs w:val="20"/>
        </w:rPr>
        <w:t>3 miesięcy</w:t>
      </w:r>
      <w:r w:rsidRPr="003D24EB">
        <w:rPr>
          <w:rFonts w:ascii="Arial" w:hAnsi="Arial" w:cs="Arial"/>
          <w:sz w:val="20"/>
          <w:szCs w:val="20"/>
        </w:rPr>
        <w:t xml:space="preserve"> od dnia </w:t>
      </w:r>
      <w:r w:rsidR="00477802" w:rsidRPr="003D24EB">
        <w:rPr>
          <w:rFonts w:ascii="Arial" w:hAnsi="Arial" w:cs="Arial"/>
          <w:sz w:val="20"/>
          <w:szCs w:val="20"/>
        </w:rPr>
        <w:t>rozwiązania stosunku pracy ze skierowaną osobą niepełnosprawną</w:t>
      </w:r>
      <w:r w:rsidRPr="003D24EB">
        <w:rPr>
          <w:rFonts w:ascii="Arial" w:hAnsi="Arial" w:cs="Arial"/>
          <w:sz w:val="20"/>
          <w:szCs w:val="20"/>
        </w:rPr>
        <w:t xml:space="preserve">, </w:t>
      </w:r>
      <w:r w:rsidR="00477802" w:rsidRPr="003D24EB">
        <w:rPr>
          <w:rFonts w:ascii="Arial" w:hAnsi="Arial" w:cs="Arial"/>
          <w:sz w:val="20"/>
          <w:szCs w:val="20"/>
        </w:rPr>
        <w:t>przy czym wysokość do zwrotu zależna jest od okresu zatrudnienia:</w:t>
      </w:r>
    </w:p>
    <w:p w14:paraId="3B0F1DD3" w14:textId="77777777" w:rsidR="008C58D2" w:rsidRPr="003D24EB" w:rsidRDefault="00D86356" w:rsidP="008C58D2">
      <w:pPr>
        <w:pStyle w:val="Akapitzlist"/>
        <w:numPr>
          <w:ilvl w:val="1"/>
          <w:numId w:val="21"/>
        </w:numPr>
        <w:ind w:left="993" w:hanging="283"/>
        <w:jc w:val="both"/>
        <w:rPr>
          <w:rFonts w:ascii="Arial" w:hAnsi="Arial" w:cs="Arial"/>
          <w:sz w:val="20"/>
          <w:szCs w:val="20"/>
        </w:rPr>
      </w:pPr>
      <w:r w:rsidRPr="003D24EB">
        <w:rPr>
          <w:rFonts w:ascii="Arial" w:hAnsi="Arial" w:cs="Arial"/>
          <w:sz w:val="20"/>
          <w:szCs w:val="20"/>
        </w:rPr>
        <w:t>12 miesięcy</w:t>
      </w:r>
      <w:r w:rsidR="00477802" w:rsidRPr="003D24EB">
        <w:rPr>
          <w:rFonts w:ascii="Arial" w:hAnsi="Arial" w:cs="Arial"/>
          <w:sz w:val="20"/>
          <w:szCs w:val="20"/>
        </w:rPr>
        <w:t xml:space="preserve"> – wnioskodawca </w:t>
      </w:r>
      <w:r w:rsidRPr="003D24EB">
        <w:rPr>
          <w:rFonts w:ascii="Arial" w:hAnsi="Arial" w:cs="Arial"/>
          <w:sz w:val="20"/>
          <w:szCs w:val="20"/>
        </w:rPr>
        <w:t>zobowiązany</w:t>
      </w:r>
      <w:r w:rsidR="00477802" w:rsidRPr="003D24EB">
        <w:rPr>
          <w:rFonts w:ascii="Arial" w:hAnsi="Arial" w:cs="Arial"/>
          <w:sz w:val="20"/>
          <w:szCs w:val="20"/>
        </w:rPr>
        <w:t xml:space="preserve"> jest do zwrotu</w:t>
      </w:r>
      <w:r w:rsidRPr="003D24EB">
        <w:rPr>
          <w:rFonts w:ascii="Arial" w:hAnsi="Arial" w:cs="Arial"/>
          <w:sz w:val="20"/>
          <w:szCs w:val="20"/>
        </w:rPr>
        <w:t xml:space="preserve"> dotacji w wysokości równej 1/12 ogólnej kwoty dotacji jednak nie mniej niż 1/6 tej kwoty</w:t>
      </w:r>
      <w:r w:rsidR="00C263E8" w:rsidRPr="003D24EB">
        <w:rPr>
          <w:rFonts w:ascii="Arial" w:hAnsi="Arial" w:cs="Arial"/>
          <w:sz w:val="20"/>
          <w:szCs w:val="20"/>
        </w:rPr>
        <w:t>;</w:t>
      </w:r>
    </w:p>
    <w:p w14:paraId="2EEE648A" w14:textId="275D22DC" w:rsidR="008C58D2" w:rsidRPr="003D24EB" w:rsidRDefault="00D86356" w:rsidP="008C58D2">
      <w:pPr>
        <w:pStyle w:val="Akapitzlist"/>
        <w:numPr>
          <w:ilvl w:val="1"/>
          <w:numId w:val="21"/>
        </w:numPr>
        <w:ind w:left="993" w:hanging="283"/>
        <w:jc w:val="both"/>
        <w:rPr>
          <w:rFonts w:ascii="Arial" w:hAnsi="Arial" w:cs="Arial"/>
          <w:sz w:val="20"/>
          <w:szCs w:val="20"/>
        </w:rPr>
      </w:pPr>
      <w:r w:rsidRPr="003D24EB">
        <w:rPr>
          <w:rFonts w:ascii="Arial" w:hAnsi="Arial" w:cs="Arial"/>
          <w:sz w:val="20"/>
          <w:szCs w:val="20"/>
        </w:rPr>
        <w:t>24 miesiące - wnioskodawca zobowiązany jest do zwrotu dotacji w wysokości równej 1/24 ogólnej kwoty dotacji jednak nie mniej niż 1/6 tej kwoty</w:t>
      </w:r>
      <w:r w:rsidR="00FA087F" w:rsidRPr="003D24EB">
        <w:rPr>
          <w:rFonts w:ascii="Arial" w:hAnsi="Arial" w:cs="Arial"/>
          <w:sz w:val="20"/>
          <w:szCs w:val="20"/>
        </w:rPr>
        <w:t>;</w:t>
      </w:r>
    </w:p>
    <w:p w14:paraId="452E02B2" w14:textId="3B2796D9" w:rsidR="008C58D2" w:rsidRPr="003D24EB" w:rsidRDefault="00FA087F" w:rsidP="008C58D2">
      <w:pPr>
        <w:ind w:left="993"/>
        <w:jc w:val="both"/>
        <w:rPr>
          <w:rFonts w:ascii="Arial" w:hAnsi="Arial" w:cs="Arial"/>
          <w:sz w:val="20"/>
          <w:szCs w:val="20"/>
        </w:rPr>
      </w:pPr>
      <w:r w:rsidRPr="003D24EB">
        <w:rPr>
          <w:rFonts w:ascii="Arial" w:hAnsi="Arial" w:cs="Arial"/>
          <w:sz w:val="20"/>
          <w:szCs w:val="20"/>
        </w:rPr>
        <w:t>Wnioskodawca nie zwraca dotacji w przypadku gdy uzupełni brakujące zatrudnienie w terminie 3 miesięcy od dnia rozwiązania stosunku pracy z zatrudnioną skierowaną osobą niepełnosprawną. Wynikająca z tego tytułu przerwa w zatrudnieniu nie jest wliczana do okresu wymaganego i przedłuża okres trwania umowy</w:t>
      </w:r>
      <w:r w:rsidR="00EE50EF" w:rsidRPr="003D24EB">
        <w:rPr>
          <w:rFonts w:ascii="Arial" w:hAnsi="Arial" w:cs="Arial"/>
          <w:sz w:val="20"/>
          <w:szCs w:val="20"/>
        </w:rPr>
        <w:t>;</w:t>
      </w:r>
    </w:p>
    <w:p w14:paraId="3A140AC3" w14:textId="77777777" w:rsidR="00EE50EF" w:rsidRPr="003D24EB" w:rsidRDefault="000F4718" w:rsidP="00EE50EF">
      <w:pPr>
        <w:pStyle w:val="Akapitzlist"/>
        <w:numPr>
          <w:ilvl w:val="0"/>
          <w:numId w:val="21"/>
        </w:numPr>
        <w:ind w:left="851"/>
        <w:jc w:val="both"/>
        <w:rPr>
          <w:rFonts w:ascii="Arial" w:hAnsi="Arial" w:cs="Arial"/>
          <w:sz w:val="20"/>
          <w:szCs w:val="20"/>
        </w:rPr>
      </w:pPr>
      <w:r w:rsidRPr="003D24EB">
        <w:rPr>
          <w:rFonts w:ascii="Arial" w:hAnsi="Arial" w:cs="Arial"/>
          <w:sz w:val="20"/>
          <w:szCs w:val="20"/>
        </w:rPr>
        <w:t>zwrotu kwoty stanowiącej równowartość kwoty podatku naliczonego z tytułu zakupionych towarów i usług sfinansowanych z przyznanych środków, w stosunku do której wnioskodawca nabył, zgodnie z przepisami o podatku od towarów i usług, prawo do obniżenia kwoty podatku należnego o kwotę podatku naliczonego:</w:t>
      </w:r>
    </w:p>
    <w:p w14:paraId="16FE11D3" w14:textId="2A3D6F59" w:rsidR="00EE50EF" w:rsidRPr="003D24EB" w:rsidRDefault="000F4718" w:rsidP="00EE50EF">
      <w:pPr>
        <w:pStyle w:val="Akapitzlist"/>
        <w:numPr>
          <w:ilvl w:val="1"/>
          <w:numId w:val="21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3D24EB">
        <w:rPr>
          <w:rFonts w:ascii="Arial" w:hAnsi="Arial" w:cs="Arial"/>
          <w:sz w:val="20"/>
          <w:szCs w:val="20"/>
        </w:rPr>
        <w:t>w terminie 90 dni od dnia złożenia deklaracji podatkowej dl</w:t>
      </w:r>
      <w:r w:rsidR="00DC1F22" w:rsidRPr="003D24EB">
        <w:rPr>
          <w:rFonts w:ascii="Arial" w:hAnsi="Arial" w:cs="Arial"/>
          <w:sz w:val="20"/>
          <w:szCs w:val="20"/>
        </w:rPr>
        <w:t>a podatku od towarów i usług, w </w:t>
      </w:r>
      <w:r w:rsidRPr="003D24EB">
        <w:rPr>
          <w:rFonts w:ascii="Arial" w:hAnsi="Arial" w:cs="Arial"/>
          <w:sz w:val="20"/>
          <w:szCs w:val="20"/>
        </w:rPr>
        <w:t>której wykazano kwotę podatku naliczonego z tego tytułu, w przypadku gdy z deklaracji podatkowej za ten okres rozliczeniowy wynika kwota podatku podlegającego wpłacie do urzędu skarbowego lub kwota do przeniesienia na następny okres rozliczeniowy,</w:t>
      </w:r>
    </w:p>
    <w:p w14:paraId="2169CAE8" w14:textId="1CDE0E9E" w:rsidR="001B047B" w:rsidRPr="003D24EB" w:rsidRDefault="000F4718" w:rsidP="00EE50EF">
      <w:pPr>
        <w:pStyle w:val="Akapitzlist"/>
        <w:numPr>
          <w:ilvl w:val="1"/>
          <w:numId w:val="21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3D24EB">
        <w:rPr>
          <w:rFonts w:ascii="Arial" w:hAnsi="Arial" w:cs="Arial"/>
          <w:sz w:val="20"/>
          <w:szCs w:val="20"/>
        </w:rPr>
        <w:t>w terminie 30 dni od dnia dokonania przez urząd s</w:t>
      </w:r>
      <w:r w:rsidR="00DC1F22" w:rsidRPr="003D24EB">
        <w:rPr>
          <w:rFonts w:ascii="Arial" w:hAnsi="Arial" w:cs="Arial"/>
          <w:sz w:val="20"/>
          <w:szCs w:val="20"/>
        </w:rPr>
        <w:t>karbowy zwrotu kwoty podatku, w </w:t>
      </w:r>
      <w:r w:rsidRPr="003D24EB">
        <w:rPr>
          <w:rFonts w:ascii="Arial" w:hAnsi="Arial" w:cs="Arial"/>
          <w:sz w:val="20"/>
          <w:szCs w:val="20"/>
        </w:rPr>
        <w:t>przypadku gdy z deklaracji podatkowej dla podatku od towarów i usług za dany okres rozliczeniowy, w której wykazano kwotę podatku naliczonego z tego tytułu, wynika kwota do zwrotu;</w:t>
      </w:r>
      <w:r w:rsidRPr="003D24EB" w:rsidDel="000F4718">
        <w:rPr>
          <w:rFonts w:ascii="Arial" w:hAnsi="Arial" w:cs="Arial"/>
          <w:sz w:val="20"/>
          <w:szCs w:val="20"/>
        </w:rPr>
        <w:t xml:space="preserve"> </w:t>
      </w:r>
    </w:p>
    <w:p w14:paraId="4497CF0B" w14:textId="77777777" w:rsidR="00DC1F22" w:rsidRPr="003D24EB" w:rsidRDefault="00477ACC" w:rsidP="00DC1F22">
      <w:pPr>
        <w:pStyle w:val="Akapitzlist"/>
        <w:numPr>
          <w:ilvl w:val="0"/>
          <w:numId w:val="21"/>
        </w:numPr>
        <w:ind w:left="851"/>
        <w:jc w:val="both"/>
        <w:rPr>
          <w:rFonts w:ascii="Arial" w:hAnsi="Arial" w:cs="Arial"/>
          <w:sz w:val="20"/>
          <w:szCs w:val="20"/>
        </w:rPr>
      </w:pPr>
      <w:r w:rsidRPr="003D24EB">
        <w:rPr>
          <w:rFonts w:ascii="Arial" w:hAnsi="Arial" w:cs="Arial"/>
          <w:sz w:val="20"/>
          <w:szCs w:val="20"/>
        </w:rPr>
        <w:t xml:space="preserve">udokumentowania realizacji umowy na wezwanie Urzędu oraz umożliwienia </w:t>
      </w:r>
      <w:r w:rsidR="00E56BB8" w:rsidRPr="003D24EB">
        <w:rPr>
          <w:rFonts w:ascii="Arial" w:hAnsi="Arial" w:cs="Arial"/>
          <w:sz w:val="20"/>
          <w:szCs w:val="20"/>
        </w:rPr>
        <w:t xml:space="preserve">Urzędowi zweryfikowania </w:t>
      </w:r>
      <w:r w:rsidR="00492FD8" w:rsidRPr="003D24EB">
        <w:rPr>
          <w:rFonts w:ascii="Arial" w:hAnsi="Arial" w:cs="Arial"/>
          <w:sz w:val="20"/>
          <w:szCs w:val="20"/>
        </w:rPr>
        <w:t>prawidłowości realizacji warunków umowy przez Wnioskodawcę, w czasie obowiązywania umowy</w:t>
      </w:r>
      <w:r w:rsidRPr="003D24EB">
        <w:rPr>
          <w:rFonts w:ascii="Arial" w:hAnsi="Arial" w:cs="Arial"/>
          <w:sz w:val="20"/>
          <w:szCs w:val="20"/>
        </w:rPr>
        <w:t>;</w:t>
      </w:r>
    </w:p>
    <w:p w14:paraId="22746F7C" w14:textId="2559B000" w:rsidR="00DC1F22" w:rsidRPr="003D24EB" w:rsidRDefault="00477ACC" w:rsidP="00DC1F22">
      <w:pPr>
        <w:pStyle w:val="Akapitzlist"/>
        <w:numPr>
          <w:ilvl w:val="0"/>
          <w:numId w:val="21"/>
        </w:numPr>
        <w:ind w:left="851"/>
        <w:jc w:val="both"/>
        <w:rPr>
          <w:rFonts w:ascii="Arial" w:hAnsi="Arial" w:cs="Arial"/>
          <w:sz w:val="20"/>
          <w:szCs w:val="20"/>
        </w:rPr>
      </w:pPr>
      <w:r w:rsidRPr="003D24EB">
        <w:rPr>
          <w:rFonts w:ascii="Arial" w:hAnsi="Arial" w:cs="Arial"/>
          <w:sz w:val="20"/>
          <w:szCs w:val="20"/>
        </w:rPr>
        <w:lastRenderedPageBreak/>
        <w:t>zabezpieczenia zwrotu kwoty do</w:t>
      </w:r>
      <w:r w:rsidR="00DC1F22" w:rsidRPr="003D24EB">
        <w:rPr>
          <w:rFonts w:ascii="Arial" w:hAnsi="Arial" w:cs="Arial"/>
          <w:sz w:val="20"/>
          <w:szCs w:val="20"/>
        </w:rPr>
        <w:t>tacji w formie określonej w § 7;</w:t>
      </w:r>
    </w:p>
    <w:p w14:paraId="3E1FB9E6" w14:textId="77777777" w:rsidR="00DC1F22" w:rsidRPr="003D24EB" w:rsidRDefault="00233131" w:rsidP="00DC1F22">
      <w:pPr>
        <w:pStyle w:val="Akapitzlist"/>
        <w:numPr>
          <w:ilvl w:val="0"/>
          <w:numId w:val="21"/>
        </w:numPr>
        <w:ind w:left="851"/>
        <w:jc w:val="both"/>
        <w:rPr>
          <w:rFonts w:ascii="Arial" w:hAnsi="Arial" w:cs="Arial"/>
          <w:sz w:val="20"/>
          <w:szCs w:val="20"/>
        </w:rPr>
      </w:pPr>
      <w:r w:rsidRPr="003D24EB">
        <w:rPr>
          <w:rFonts w:ascii="Arial" w:hAnsi="Arial" w:cs="Arial"/>
          <w:sz w:val="20"/>
          <w:szCs w:val="20"/>
        </w:rPr>
        <w:t xml:space="preserve">informowania o wszelkich zmianach dotyczących realizacji umowy </w:t>
      </w:r>
      <w:r w:rsidR="00DC1F22" w:rsidRPr="003D24EB">
        <w:rPr>
          <w:rFonts w:ascii="Arial" w:hAnsi="Arial" w:cs="Arial"/>
          <w:sz w:val="20"/>
          <w:szCs w:val="20"/>
        </w:rPr>
        <w:t>niezwłocznie po ich wystąpieniu;</w:t>
      </w:r>
    </w:p>
    <w:p w14:paraId="348AB3B7" w14:textId="3473ACC6" w:rsidR="00477ACC" w:rsidRPr="003D24EB" w:rsidRDefault="00F17928" w:rsidP="00DC1F22">
      <w:pPr>
        <w:pStyle w:val="Akapitzlist"/>
        <w:numPr>
          <w:ilvl w:val="0"/>
          <w:numId w:val="21"/>
        </w:numPr>
        <w:ind w:left="851"/>
        <w:jc w:val="both"/>
        <w:rPr>
          <w:rFonts w:ascii="Arial" w:hAnsi="Arial" w:cs="Arial"/>
          <w:sz w:val="20"/>
          <w:szCs w:val="20"/>
        </w:rPr>
      </w:pPr>
      <w:r w:rsidRPr="003D24EB">
        <w:rPr>
          <w:rFonts w:ascii="Arial" w:hAnsi="Arial" w:cs="Arial"/>
          <w:sz w:val="20"/>
          <w:szCs w:val="20"/>
        </w:rPr>
        <w:t>p</w:t>
      </w:r>
      <w:r w:rsidR="00477ACC" w:rsidRPr="003D24EB">
        <w:rPr>
          <w:rFonts w:ascii="Arial" w:hAnsi="Arial" w:cs="Arial"/>
          <w:sz w:val="20"/>
          <w:szCs w:val="20"/>
        </w:rPr>
        <w:t xml:space="preserve">oinformowania </w:t>
      </w:r>
      <w:r w:rsidRPr="003D24EB">
        <w:rPr>
          <w:rFonts w:ascii="Arial" w:hAnsi="Arial" w:cs="Arial"/>
          <w:sz w:val="20"/>
          <w:szCs w:val="20"/>
        </w:rPr>
        <w:t xml:space="preserve">Urzędu </w:t>
      </w:r>
      <w:r w:rsidR="00477ACC" w:rsidRPr="003D24EB">
        <w:rPr>
          <w:rFonts w:ascii="Arial" w:hAnsi="Arial" w:cs="Arial"/>
          <w:sz w:val="20"/>
          <w:szCs w:val="20"/>
        </w:rPr>
        <w:t>o dalszym zatrudnieniu osoby niepełnosprawnej, ist</w:t>
      </w:r>
      <w:r w:rsidRPr="003D24EB">
        <w:rPr>
          <w:rFonts w:ascii="Arial" w:hAnsi="Arial" w:cs="Arial"/>
          <w:sz w:val="20"/>
          <w:szCs w:val="20"/>
        </w:rPr>
        <w:t>ni</w:t>
      </w:r>
      <w:r w:rsidR="00477ACC" w:rsidRPr="003D24EB">
        <w:rPr>
          <w:rFonts w:ascii="Arial" w:hAnsi="Arial" w:cs="Arial"/>
          <w:sz w:val="20"/>
          <w:szCs w:val="20"/>
        </w:rPr>
        <w:t xml:space="preserve">eniu </w:t>
      </w:r>
      <w:r w:rsidRPr="003D24EB">
        <w:rPr>
          <w:rFonts w:ascii="Arial" w:hAnsi="Arial" w:cs="Arial"/>
          <w:sz w:val="20"/>
          <w:szCs w:val="20"/>
        </w:rPr>
        <w:t>stanowiska</w:t>
      </w:r>
      <w:r w:rsidR="00477ACC" w:rsidRPr="003D24EB">
        <w:rPr>
          <w:rFonts w:ascii="Arial" w:hAnsi="Arial" w:cs="Arial"/>
          <w:sz w:val="20"/>
          <w:szCs w:val="20"/>
        </w:rPr>
        <w:t xml:space="preserve"> pracy oraz sposobie jego wykorzystania  w terminie 12 miesięcy po upływie okresu </w:t>
      </w:r>
      <w:r w:rsidR="00DC1F22" w:rsidRPr="003D24EB">
        <w:rPr>
          <w:rFonts w:ascii="Arial" w:hAnsi="Arial" w:cs="Arial"/>
          <w:sz w:val="20"/>
          <w:szCs w:val="20"/>
        </w:rPr>
        <w:t>na który została zawarta umowa;</w:t>
      </w:r>
    </w:p>
    <w:p w14:paraId="0C8ED65E" w14:textId="77777777" w:rsidR="002B78E5" w:rsidRPr="003D24EB" w:rsidRDefault="00C263E8" w:rsidP="002B78E5">
      <w:pPr>
        <w:pStyle w:val="Akapitzlist"/>
        <w:numPr>
          <w:ilvl w:val="0"/>
          <w:numId w:val="7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3D24EB">
        <w:rPr>
          <w:rFonts w:ascii="Arial" w:hAnsi="Arial" w:cs="Arial"/>
          <w:sz w:val="20"/>
          <w:szCs w:val="20"/>
        </w:rPr>
        <w:t>W przypadku niewykorzystania przyznanej kwoty</w:t>
      </w:r>
      <w:r w:rsidR="00D86356" w:rsidRPr="003D24EB">
        <w:rPr>
          <w:rFonts w:ascii="Arial" w:hAnsi="Arial" w:cs="Arial"/>
          <w:sz w:val="20"/>
          <w:szCs w:val="20"/>
        </w:rPr>
        <w:t xml:space="preserve"> dotacji</w:t>
      </w:r>
      <w:r w:rsidRPr="003D24EB">
        <w:rPr>
          <w:rFonts w:ascii="Arial" w:hAnsi="Arial" w:cs="Arial"/>
          <w:sz w:val="20"/>
          <w:szCs w:val="20"/>
        </w:rPr>
        <w:t xml:space="preserve">, po rozliczeniu </w:t>
      </w:r>
      <w:r w:rsidR="00D86356" w:rsidRPr="003D24EB">
        <w:rPr>
          <w:rFonts w:ascii="Arial" w:hAnsi="Arial" w:cs="Arial"/>
          <w:sz w:val="20"/>
          <w:szCs w:val="20"/>
        </w:rPr>
        <w:t>dotacji</w:t>
      </w:r>
      <w:r w:rsidRPr="003D24EB">
        <w:rPr>
          <w:rFonts w:ascii="Arial" w:hAnsi="Arial" w:cs="Arial"/>
          <w:sz w:val="20"/>
          <w:szCs w:val="20"/>
        </w:rPr>
        <w:t xml:space="preserve">, </w:t>
      </w:r>
      <w:r w:rsidR="00D77577" w:rsidRPr="003D24EB">
        <w:rPr>
          <w:rFonts w:ascii="Arial" w:hAnsi="Arial" w:cs="Arial"/>
          <w:sz w:val="20"/>
          <w:szCs w:val="20"/>
        </w:rPr>
        <w:t>w</w:t>
      </w:r>
      <w:r w:rsidRPr="003D24EB">
        <w:rPr>
          <w:rFonts w:ascii="Arial" w:hAnsi="Arial" w:cs="Arial"/>
          <w:sz w:val="20"/>
          <w:szCs w:val="20"/>
        </w:rPr>
        <w:t>nioskodawca jest</w:t>
      </w:r>
      <w:r w:rsidR="00D77577" w:rsidRPr="003D24EB">
        <w:rPr>
          <w:rFonts w:ascii="Arial" w:hAnsi="Arial" w:cs="Arial"/>
          <w:sz w:val="20"/>
          <w:szCs w:val="20"/>
        </w:rPr>
        <w:t xml:space="preserve"> </w:t>
      </w:r>
      <w:r w:rsidRPr="003D24EB">
        <w:rPr>
          <w:rFonts w:ascii="Arial" w:hAnsi="Arial" w:cs="Arial"/>
          <w:sz w:val="20"/>
          <w:szCs w:val="20"/>
        </w:rPr>
        <w:t xml:space="preserve">zobowiązany do jej zwrotu na </w:t>
      </w:r>
      <w:r w:rsidR="006B5519" w:rsidRPr="003D24EB">
        <w:rPr>
          <w:rFonts w:ascii="Arial" w:hAnsi="Arial" w:cs="Arial"/>
          <w:sz w:val="20"/>
          <w:szCs w:val="20"/>
        </w:rPr>
        <w:t>rachunek bankowy</w:t>
      </w:r>
      <w:r w:rsidRPr="003D24EB">
        <w:rPr>
          <w:rFonts w:ascii="Arial" w:hAnsi="Arial" w:cs="Arial"/>
          <w:sz w:val="20"/>
          <w:szCs w:val="20"/>
        </w:rPr>
        <w:t xml:space="preserve"> </w:t>
      </w:r>
      <w:r w:rsidR="001B39DF" w:rsidRPr="003D24EB">
        <w:rPr>
          <w:rFonts w:ascii="Arial" w:hAnsi="Arial" w:cs="Arial"/>
          <w:sz w:val="20"/>
          <w:szCs w:val="20"/>
        </w:rPr>
        <w:t>PCPR</w:t>
      </w:r>
      <w:r w:rsidRPr="003D24EB">
        <w:rPr>
          <w:rFonts w:ascii="Arial" w:hAnsi="Arial" w:cs="Arial"/>
          <w:sz w:val="20"/>
          <w:szCs w:val="20"/>
        </w:rPr>
        <w:t>.</w:t>
      </w:r>
    </w:p>
    <w:p w14:paraId="7C693153" w14:textId="77777777" w:rsidR="002B78E5" w:rsidRPr="003D24EB" w:rsidRDefault="00C263E8" w:rsidP="002B78E5">
      <w:pPr>
        <w:pStyle w:val="Akapitzlist"/>
        <w:numPr>
          <w:ilvl w:val="0"/>
          <w:numId w:val="7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3D24EB">
        <w:rPr>
          <w:rFonts w:ascii="Arial" w:hAnsi="Arial" w:cs="Arial"/>
          <w:sz w:val="20"/>
          <w:szCs w:val="20"/>
        </w:rPr>
        <w:t xml:space="preserve">Przez cały okres trwania umowy Urząd </w:t>
      </w:r>
      <w:r w:rsidR="00CF7149" w:rsidRPr="003D24EB">
        <w:rPr>
          <w:rFonts w:ascii="Arial" w:hAnsi="Arial" w:cs="Arial"/>
          <w:sz w:val="20"/>
          <w:szCs w:val="20"/>
        </w:rPr>
        <w:t>oraz inne</w:t>
      </w:r>
      <w:r w:rsidR="006B5519" w:rsidRPr="003D24EB">
        <w:rPr>
          <w:rFonts w:ascii="Arial" w:hAnsi="Arial" w:cs="Arial"/>
          <w:sz w:val="20"/>
          <w:szCs w:val="20"/>
        </w:rPr>
        <w:t xml:space="preserve"> instytucje uprawnione, w tym P</w:t>
      </w:r>
      <w:r w:rsidR="00CF7149" w:rsidRPr="003D24EB">
        <w:rPr>
          <w:rFonts w:ascii="Arial" w:hAnsi="Arial" w:cs="Arial"/>
          <w:sz w:val="20"/>
          <w:szCs w:val="20"/>
        </w:rPr>
        <w:t xml:space="preserve">CPR </w:t>
      </w:r>
      <w:r w:rsidRPr="003D24EB">
        <w:rPr>
          <w:rFonts w:ascii="Arial" w:hAnsi="Arial" w:cs="Arial"/>
          <w:sz w:val="20"/>
          <w:szCs w:val="20"/>
        </w:rPr>
        <w:t>mają prawo do</w:t>
      </w:r>
      <w:r w:rsidR="00E05BD4" w:rsidRPr="003D24EB">
        <w:rPr>
          <w:rFonts w:ascii="Arial" w:hAnsi="Arial" w:cs="Arial"/>
          <w:sz w:val="20"/>
          <w:szCs w:val="20"/>
        </w:rPr>
        <w:t xml:space="preserve"> </w:t>
      </w:r>
      <w:r w:rsidRPr="003D24EB">
        <w:rPr>
          <w:rFonts w:ascii="Arial" w:hAnsi="Arial" w:cs="Arial"/>
          <w:sz w:val="20"/>
          <w:szCs w:val="20"/>
        </w:rPr>
        <w:t>monitorowania</w:t>
      </w:r>
      <w:r w:rsidR="00477ACC" w:rsidRPr="003D24EB">
        <w:rPr>
          <w:rFonts w:ascii="Arial" w:hAnsi="Arial" w:cs="Arial"/>
          <w:sz w:val="20"/>
          <w:szCs w:val="20"/>
        </w:rPr>
        <w:t xml:space="preserve"> umowy </w:t>
      </w:r>
      <w:r w:rsidR="00D86356" w:rsidRPr="003D24EB">
        <w:rPr>
          <w:rFonts w:ascii="Arial" w:hAnsi="Arial" w:cs="Arial"/>
          <w:sz w:val="20"/>
          <w:szCs w:val="20"/>
        </w:rPr>
        <w:t xml:space="preserve">i zweryfikowania prawidłowości realizacji  i jej </w:t>
      </w:r>
      <w:r w:rsidRPr="003D24EB">
        <w:rPr>
          <w:rFonts w:ascii="Arial" w:hAnsi="Arial" w:cs="Arial"/>
          <w:sz w:val="20"/>
          <w:szCs w:val="20"/>
        </w:rPr>
        <w:t xml:space="preserve">przebiegu. Wnioskodawca zobowiązuje się do </w:t>
      </w:r>
      <w:r w:rsidR="00E05BD4" w:rsidRPr="003D24EB">
        <w:rPr>
          <w:rFonts w:ascii="Arial" w:hAnsi="Arial" w:cs="Arial"/>
          <w:sz w:val="20"/>
          <w:szCs w:val="20"/>
        </w:rPr>
        <w:t>p</w:t>
      </w:r>
      <w:r w:rsidRPr="003D24EB">
        <w:rPr>
          <w:rFonts w:ascii="Arial" w:hAnsi="Arial" w:cs="Arial"/>
          <w:sz w:val="20"/>
          <w:szCs w:val="20"/>
        </w:rPr>
        <w:t>rzechowywania</w:t>
      </w:r>
      <w:r w:rsidR="00E05BD4" w:rsidRPr="003D24EB">
        <w:rPr>
          <w:rFonts w:ascii="Arial" w:hAnsi="Arial" w:cs="Arial"/>
          <w:sz w:val="20"/>
          <w:szCs w:val="20"/>
        </w:rPr>
        <w:t xml:space="preserve"> </w:t>
      </w:r>
      <w:r w:rsidRPr="003D24EB">
        <w:rPr>
          <w:rFonts w:ascii="Arial" w:hAnsi="Arial" w:cs="Arial"/>
          <w:sz w:val="20"/>
          <w:szCs w:val="20"/>
        </w:rPr>
        <w:t xml:space="preserve">wszystkich oryginalnych dokumentów dotyczących </w:t>
      </w:r>
      <w:r w:rsidR="00477ACC" w:rsidRPr="003D24EB">
        <w:rPr>
          <w:rFonts w:ascii="Arial" w:hAnsi="Arial" w:cs="Arial"/>
          <w:sz w:val="20"/>
          <w:szCs w:val="20"/>
        </w:rPr>
        <w:t xml:space="preserve">umowy </w:t>
      </w:r>
      <w:r w:rsidR="00D86356" w:rsidRPr="003D24EB">
        <w:rPr>
          <w:rFonts w:ascii="Arial" w:hAnsi="Arial" w:cs="Arial"/>
          <w:sz w:val="20"/>
          <w:szCs w:val="20"/>
        </w:rPr>
        <w:t xml:space="preserve"> </w:t>
      </w:r>
      <w:r w:rsidRPr="003D24EB">
        <w:rPr>
          <w:rFonts w:ascii="Arial" w:hAnsi="Arial" w:cs="Arial"/>
          <w:sz w:val="20"/>
          <w:szCs w:val="20"/>
        </w:rPr>
        <w:t>przez okres 10</w:t>
      </w:r>
      <w:r w:rsidR="00E05BD4" w:rsidRPr="003D24EB">
        <w:rPr>
          <w:rFonts w:ascii="Arial" w:hAnsi="Arial" w:cs="Arial"/>
          <w:sz w:val="20"/>
          <w:szCs w:val="20"/>
        </w:rPr>
        <w:t xml:space="preserve"> </w:t>
      </w:r>
      <w:r w:rsidR="00486336" w:rsidRPr="003D24EB">
        <w:rPr>
          <w:rFonts w:ascii="Arial" w:hAnsi="Arial" w:cs="Arial"/>
          <w:sz w:val="20"/>
          <w:szCs w:val="20"/>
        </w:rPr>
        <w:t>lat od dnia podpisania umow</w:t>
      </w:r>
      <w:r w:rsidR="007B481E" w:rsidRPr="003D24EB">
        <w:rPr>
          <w:rFonts w:ascii="Arial" w:hAnsi="Arial" w:cs="Arial"/>
          <w:sz w:val="20"/>
          <w:szCs w:val="20"/>
        </w:rPr>
        <w:t>y.</w:t>
      </w:r>
    </w:p>
    <w:p w14:paraId="5185546D" w14:textId="45482967" w:rsidR="00233131" w:rsidRPr="003D24EB" w:rsidRDefault="00233131" w:rsidP="002B78E5">
      <w:pPr>
        <w:pStyle w:val="Akapitzlist"/>
        <w:numPr>
          <w:ilvl w:val="0"/>
          <w:numId w:val="7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3D24EB">
        <w:rPr>
          <w:rFonts w:ascii="Arial" w:hAnsi="Arial" w:cs="Arial"/>
          <w:sz w:val="20"/>
          <w:szCs w:val="20"/>
        </w:rPr>
        <w:t>Umowa wygasa z pierwszym dniem miesiąca następującego po miesiącu, w którym osoba niepełnosprawna zatrudniona w ramach utworzonego stanowiska pracy, nie świadczyła pracy w związku z przebywaniem na urlopie bezpłatnym przez okres co najmniej 14 dni.</w:t>
      </w:r>
    </w:p>
    <w:p w14:paraId="0304AB59" w14:textId="77777777" w:rsidR="004A7067" w:rsidRPr="003D24EB" w:rsidRDefault="004A7067" w:rsidP="0031495D">
      <w:pPr>
        <w:jc w:val="center"/>
        <w:rPr>
          <w:rFonts w:ascii="Arial" w:hAnsi="Arial" w:cs="Arial"/>
          <w:b/>
          <w:sz w:val="20"/>
          <w:szCs w:val="20"/>
        </w:rPr>
      </w:pPr>
    </w:p>
    <w:p w14:paraId="652E2F53" w14:textId="77777777" w:rsidR="00777F86" w:rsidRPr="003D24EB" w:rsidRDefault="00777F86" w:rsidP="0031495D">
      <w:pPr>
        <w:jc w:val="center"/>
        <w:rPr>
          <w:rFonts w:ascii="Arial" w:hAnsi="Arial" w:cs="Arial"/>
          <w:b/>
          <w:sz w:val="20"/>
          <w:szCs w:val="20"/>
        </w:rPr>
      </w:pPr>
    </w:p>
    <w:p w14:paraId="37DA739F" w14:textId="77777777" w:rsidR="00C263E8" w:rsidRPr="003D24EB" w:rsidRDefault="00C263E8" w:rsidP="0031495D">
      <w:pPr>
        <w:jc w:val="center"/>
        <w:rPr>
          <w:rFonts w:ascii="Arial" w:hAnsi="Arial" w:cs="Arial"/>
          <w:b/>
          <w:sz w:val="20"/>
          <w:szCs w:val="20"/>
        </w:rPr>
      </w:pPr>
      <w:r w:rsidRPr="003D24EB">
        <w:rPr>
          <w:rFonts w:ascii="Arial" w:hAnsi="Arial" w:cs="Arial"/>
          <w:b/>
          <w:sz w:val="20"/>
          <w:szCs w:val="20"/>
        </w:rPr>
        <w:t>§ 7</w:t>
      </w:r>
    </w:p>
    <w:p w14:paraId="52927DE4" w14:textId="77777777" w:rsidR="00C263E8" w:rsidRPr="003D24EB" w:rsidRDefault="00C263E8" w:rsidP="0031495D">
      <w:pPr>
        <w:jc w:val="center"/>
        <w:rPr>
          <w:rFonts w:ascii="Arial" w:hAnsi="Arial" w:cs="Arial"/>
          <w:b/>
          <w:sz w:val="20"/>
          <w:szCs w:val="20"/>
        </w:rPr>
      </w:pPr>
      <w:r w:rsidRPr="003D24EB">
        <w:rPr>
          <w:rFonts w:ascii="Arial" w:hAnsi="Arial" w:cs="Arial"/>
          <w:b/>
          <w:sz w:val="20"/>
          <w:szCs w:val="20"/>
        </w:rPr>
        <w:t>Zabezpieczenie prawidłowego wykorzystania przyznanych środków</w:t>
      </w:r>
    </w:p>
    <w:p w14:paraId="58F47994" w14:textId="77777777" w:rsidR="00CE373B" w:rsidRPr="003D24EB" w:rsidRDefault="00CE373B" w:rsidP="0031495D">
      <w:pPr>
        <w:jc w:val="center"/>
        <w:rPr>
          <w:rFonts w:ascii="Arial" w:hAnsi="Arial" w:cs="Arial"/>
          <w:b/>
          <w:sz w:val="20"/>
          <w:szCs w:val="20"/>
        </w:rPr>
      </w:pPr>
    </w:p>
    <w:p w14:paraId="35E9163B" w14:textId="77777777" w:rsidR="00C263E8" w:rsidRPr="003D24EB" w:rsidRDefault="00C263E8" w:rsidP="00E85465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3D24EB">
        <w:rPr>
          <w:rFonts w:ascii="Arial" w:hAnsi="Arial" w:cs="Arial"/>
          <w:sz w:val="20"/>
          <w:szCs w:val="20"/>
        </w:rPr>
        <w:t>Formami zabezpieczenia zwrotu przyznanych środków mogą być:</w:t>
      </w:r>
    </w:p>
    <w:p w14:paraId="4A06ABC0" w14:textId="77777777" w:rsidR="00C263E8" w:rsidRPr="003D24EB" w:rsidRDefault="00C263E8" w:rsidP="00E85465">
      <w:pPr>
        <w:pStyle w:val="Akapitzlist"/>
        <w:numPr>
          <w:ilvl w:val="1"/>
          <w:numId w:val="10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3D24EB">
        <w:rPr>
          <w:rFonts w:ascii="Arial" w:hAnsi="Arial" w:cs="Arial"/>
          <w:sz w:val="20"/>
          <w:szCs w:val="20"/>
        </w:rPr>
        <w:t>gwarancja bankowa, przy czym kwota gwarantowanych przez bank środków będzie</w:t>
      </w:r>
      <w:r w:rsidR="00E05BD4" w:rsidRPr="003D24EB">
        <w:rPr>
          <w:rFonts w:ascii="Arial" w:hAnsi="Arial" w:cs="Arial"/>
          <w:sz w:val="20"/>
          <w:szCs w:val="20"/>
        </w:rPr>
        <w:t xml:space="preserve"> </w:t>
      </w:r>
      <w:r w:rsidRPr="003D24EB">
        <w:rPr>
          <w:rFonts w:ascii="Arial" w:hAnsi="Arial" w:cs="Arial"/>
          <w:sz w:val="20"/>
          <w:szCs w:val="20"/>
        </w:rPr>
        <w:t xml:space="preserve">przewyższać o 30% kwotę </w:t>
      </w:r>
      <w:r w:rsidR="006B5519" w:rsidRPr="003D24EB">
        <w:rPr>
          <w:rFonts w:ascii="Arial" w:hAnsi="Arial" w:cs="Arial"/>
          <w:sz w:val="20"/>
          <w:szCs w:val="20"/>
        </w:rPr>
        <w:t>dotacji</w:t>
      </w:r>
      <w:r w:rsidRPr="003D24EB">
        <w:rPr>
          <w:rFonts w:ascii="Arial" w:hAnsi="Arial" w:cs="Arial"/>
          <w:sz w:val="20"/>
          <w:szCs w:val="20"/>
        </w:rPr>
        <w:t xml:space="preserve"> a termin, na który zostanie ustanowione</w:t>
      </w:r>
      <w:r w:rsidR="000D0C5E" w:rsidRPr="003D24EB">
        <w:rPr>
          <w:rFonts w:ascii="Arial" w:hAnsi="Arial" w:cs="Arial"/>
          <w:sz w:val="20"/>
          <w:szCs w:val="20"/>
        </w:rPr>
        <w:t xml:space="preserve"> </w:t>
      </w:r>
      <w:r w:rsidRPr="003D24EB">
        <w:rPr>
          <w:rFonts w:ascii="Arial" w:hAnsi="Arial" w:cs="Arial"/>
          <w:sz w:val="20"/>
          <w:szCs w:val="20"/>
        </w:rPr>
        <w:t>niniejsze zabezpieczenie, wynosić będzie</w:t>
      </w:r>
      <w:r w:rsidR="000D0C5E" w:rsidRPr="003D24EB">
        <w:rPr>
          <w:rFonts w:ascii="Arial" w:hAnsi="Arial" w:cs="Arial"/>
          <w:sz w:val="20"/>
          <w:szCs w:val="20"/>
        </w:rPr>
        <w:t xml:space="preserve"> </w:t>
      </w:r>
      <w:r w:rsidRPr="003D24EB">
        <w:rPr>
          <w:rFonts w:ascii="Arial" w:hAnsi="Arial" w:cs="Arial"/>
          <w:sz w:val="20"/>
          <w:szCs w:val="20"/>
        </w:rPr>
        <w:t xml:space="preserve">co najmniej 3 lata od dnia podpisania </w:t>
      </w:r>
      <w:r w:rsidR="006B5519" w:rsidRPr="003D24EB">
        <w:rPr>
          <w:rFonts w:ascii="Arial" w:hAnsi="Arial" w:cs="Arial"/>
          <w:sz w:val="20"/>
          <w:szCs w:val="20"/>
        </w:rPr>
        <w:t>umowy</w:t>
      </w:r>
      <w:r w:rsidRPr="003D24EB">
        <w:rPr>
          <w:rFonts w:ascii="Arial" w:hAnsi="Arial" w:cs="Arial"/>
          <w:sz w:val="20"/>
          <w:szCs w:val="20"/>
        </w:rPr>
        <w:t>;</w:t>
      </w:r>
    </w:p>
    <w:p w14:paraId="7CF7C82D" w14:textId="77777777" w:rsidR="00C263E8" w:rsidRPr="003D24EB" w:rsidRDefault="00C263E8" w:rsidP="00E85465">
      <w:pPr>
        <w:pStyle w:val="Akapitzlist"/>
        <w:numPr>
          <w:ilvl w:val="1"/>
          <w:numId w:val="10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3D24EB">
        <w:rPr>
          <w:rFonts w:ascii="Arial" w:hAnsi="Arial" w:cs="Arial"/>
          <w:sz w:val="20"/>
          <w:szCs w:val="20"/>
        </w:rPr>
        <w:t>blokada środków zgromadzonych na rac</w:t>
      </w:r>
      <w:r w:rsidR="003858F1" w:rsidRPr="003D24EB">
        <w:rPr>
          <w:rFonts w:ascii="Arial" w:hAnsi="Arial" w:cs="Arial"/>
          <w:sz w:val="20"/>
          <w:szCs w:val="20"/>
        </w:rPr>
        <w:t xml:space="preserve">hunku bankowym, przy czym kwota </w:t>
      </w:r>
      <w:r w:rsidRPr="003D24EB">
        <w:rPr>
          <w:rFonts w:ascii="Arial" w:hAnsi="Arial" w:cs="Arial"/>
          <w:sz w:val="20"/>
          <w:szCs w:val="20"/>
        </w:rPr>
        <w:t>zablokowanych</w:t>
      </w:r>
      <w:r w:rsidR="00E05BD4" w:rsidRPr="003D24EB">
        <w:rPr>
          <w:rFonts w:ascii="Arial" w:hAnsi="Arial" w:cs="Arial"/>
          <w:sz w:val="20"/>
          <w:szCs w:val="20"/>
        </w:rPr>
        <w:t xml:space="preserve"> </w:t>
      </w:r>
      <w:r w:rsidRPr="003D24EB">
        <w:rPr>
          <w:rFonts w:ascii="Arial" w:hAnsi="Arial" w:cs="Arial"/>
          <w:sz w:val="20"/>
          <w:szCs w:val="20"/>
        </w:rPr>
        <w:t>przez ban</w:t>
      </w:r>
      <w:r w:rsidR="00CF7149" w:rsidRPr="003D24EB">
        <w:rPr>
          <w:rFonts w:ascii="Arial" w:hAnsi="Arial" w:cs="Arial"/>
          <w:sz w:val="20"/>
          <w:szCs w:val="20"/>
        </w:rPr>
        <w:t>k środków będzie przewyższać o 3</w:t>
      </w:r>
      <w:r w:rsidRPr="003D24EB">
        <w:rPr>
          <w:rFonts w:ascii="Arial" w:hAnsi="Arial" w:cs="Arial"/>
          <w:sz w:val="20"/>
          <w:szCs w:val="20"/>
        </w:rPr>
        <w:t xml:space="preserve">0% kwotę </w:t>
      </w:r>
      <w:r w:rsidR="00CF7149" w:rsidRPr="003D24EB">
        <w:rPr>
          <w:rFonts w:ascii="Arial" w:hAnsi="Arial" w:cs="Arial"/>
          <w:sz w:val="20"/>
          <w:szCs w:val="20"/>
        </w:rPr>
        <w:t>dotacji</w:t>
      </w:r>
      <w:r w:rsidRPr="003D24EB">
        <w:rPr>
          <w:rFonts w:ascii="Arial" w:hAnsi="Arial" w:cs="Arial"/>
          <w:sz w:val="20"/>
          <w:szCs w:val="20"/>
        </w:rPr>
        <w:t>, a termin na który</w:t>
      </w:r>
      <w:r w:rsidR="001F28A2" w:rsidRPr="003D24EB">
        <w:rPr>
          <w:rFonts w:ascii="Arial" w:hAnsi="Arial" w:cs="Arial"/>
          <w:sz w:val="20"/>
          <w:szCs w:val="20"/>
        </w:rPr>
        <w:t xml:space="preserve"> </w:t>
      </w:r>
      <w:r w:rsidRPr="003D24EB">
        <w:rPr>
          <w:rFonts w:ascii="Arial" w:hAnsi="Arial" w:cs="Arial"/>
          <w:sz w:val="20"/>
          <w:szCs w:val="20"/>
        </w:rPr>
        <w:t xml:space="preserve">zostanie ustanowiona wynosić będzie co najmniej 3 lata licząc od dnia wypłaty </w:t>
      </w:r>
      <w:r w:rsidR="006B5519" w:rsidRPr="003D24EB">
        <w:rPr>
          <w:rFonts w:ascii="Arial" w:hAnsi="Arial" w:cs="Arial"/>
          <w:sz w:val="20"/>
          <w:szCs w:val="20"/>
        </w:rPr>
        <w:t>dotacji</w:t>
      </w:r>
      <w:r w:rsidRPr="003D24EB">
        <w:rPr>
          <w:rFonts w:ascii="Arial" w:hAnsi="Arial" w:cs="Arial"/>
          <w:sz w:val="20"/>
          <w:szCs w:val="20"/>
        </w:rPr>
        <w:t>,</w:t>
      </w:r>
    </w:p>
    <w:p w14:paraId="48C767F9" w14:textId="5FC9F2C9" w:rsidR="00C263E8" w:rsidRPr="003D24EB" w:rsidRDefault="00C263E8" w:rsidP="00E85465">
      <w:pPr>
        <w:pStyle w:val="Akapitzlist"/>
        <w:numPr>
          <w:ilvl w:val="1"/>
          <w:numId w:val="10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3D24EB">
        <w:rPr>
          <w:rFonts w:ascii="Arial" w:hAnsi="Arial" w:cs="Arial"/>
          <w:sz w:val="20"/>
          <w:szCs w:val="20"/>
        </w:rPr>
        <w:t xml:space="preserve">akt notarialny o poddaniu się egzekucji przez </w:t>
      </w:r>
      <w:r w:rsidR="005F5B55" w:rsidRPr="003D24EB">
        <w:rPr>
          <w:rFonts w:ascii="Arial" w:hAnsi="Arial" w:cs="Arial"/>
          <w:sz w:val="20"/>
          <w:szCs w:val="20"/>
        </w:rPr>
        <w:t>dłużnika</w:t>
      </w:r>
      <w:r w:rsidRPr="003D24EB">
        <w:rPr>
          <w:rFonts w:ascii="Arial" w:hAnsi="Arial" w:cs="Arial"/>
          <w:sz w:val="20"/>
          <w:szCs w:val="20"/>
        </w:rPr>
        <w:t xml:space="preserve">, do </w:t>
      </w:r>
      <w:r w:rsidR="005F5B55" w:rsidRPr="003D24EB">
        <w:rPr>
          <w:rFonts w:ascii="Arial" w:hAnsi="Arial" w:cs="Arial"/>
          <w:sz w:val="20"/>
          <w:szCs w:val="20"/>
        </w:rPr>
        <w:t xml:space="preserve">wartości </w:t>
      </w:r>
      <w:r w:rsidR="006B5519" w:rsidRPr="003D24EB">
        <w:rPr>
          <w:rFonts w:ascii="Arial" w:hAnsi="Arial" w:cs="Arial"/>
          <w:sz w:val="20"/>
          <w:szCs w:val="20"/>
        </w:rPr>
        <w:t>2 krotności przyznanej dotacji</w:t>
      </w:r>
      <w:r w:rsidRPr="003D24EB">
        <w:rPr>
          <w:rFonts w:ascii="Arial" w:hAnsi="Arial" w:cs="Arial"/>
          <w:sz w:val="20"/>
          <w:szCs w:val="20"/>
        </w:rPr>
        <w:t>, zawierając</w:t>
      </w:r>
      <w:r w:rsidR="003858F1" w:rsidRPr="003D24EB">
        <w:rPr>
          <w:rFonts w:ascii="Arial" w:hAnsi="Arial" w:cs="Arial"/>
          <w:sz w:val="20"/>
          <w:szCs w:val="20"/>
        </w:rPr>
        <w:t xml:space="preserve">y zgodę </w:t>
      </w:r>
      <w:r w:rsidRPr="003D24EB">
        <w:rPr>
          <w:rFonts w:ascii="Arial" w:hAnsi="Arial" w:cs="Arial"/>
          <w:sz w:val="20"/>
          <w:szCs w:val="20"/>
        </w:rPr>
        <w:t>na</w:t>
      </w:r>
      <w:r w:rsidR="00E05BD4" w:rsidRPr="003D24EB">
        <w:rPr>
          <w:rFonts w:ascii="Arial" w:hAnsi="Arial" w:cs="Arial"/>
          <w:sz w:val="20"/>
          <w:szCs w:val="20"/>
        </w:rPr>
        <w:t xml:space="preserve"> </w:t>
      </w:r>
      <w:r w:rsidRPr="003D24EB">
        <w:rPr>
          <w:rFonts w:ascii="Arial" w:hAnsi="Arial" w:cs="Arial"/>
          <w:sz w:val="20"/>
          <w:szCs w:val="20"/>
        </w:rPr>
        <w:t xml:space="preserve">poddanie się egzekucji obejmujący okres 3 lat od dnia </w:t>
      </w:r>
      <w:r w:rsidR="006B5519" w:rsidRPr="003D24EB">
        <w:rPr>
          <w:rFonts w:ascii="Arial" w:hAnsi="Arial" w:cs="Arial"/>
          <w:sz w:val="20"/>
          <w:szCs w:val="20"/>
        </w:rPr>
        <w:t>podpisania umowy.</w:t>
      </w:r>
    </w:p>
    <w:p w14:paraId="24EC9E97" w14:textId="77777777" w:rsidR="00E05BD4" w:rsidRPr="003D24EB" w:rsidRDefault="00C263E8" w:rsidP="00E85465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3D24EB">
        <w:rPr>
          <w:rFonts w:ascii="Arial" w:hAnsi="Arial" w:cs="Arial"/>
          <w:sz w:val="20"/>
          <w:szCs w:val="20"/>
        </w:rPr>
        <w:t xml:space="preserve">Koszty związane z zabezpieczeniem zwrotu </w:t>
      </w:r>
      <w:r w:rsidR="006B5519" w:rsidRPr="003D24EB">
        <w:rPr>
          <w:rFonts w:ascii="Arial" w:hAnsi="Arial" w:cs="Arial"/>
          <w:sz w:val="20"/>
          <w:szCs w:val="20"/>
        </w:rPr>
        <w:t>przyznanej dotacji</w:t>
      </w:r>
      <w:r w:rsidRPr="003D24EB">
        <w:rPr>
          <w:rFonts w:ascii="Arial" w:hAnsi="Arial" w:cs="Arial"/>
          <w:sz w:val="20"/>
          <w:szCs w:val="20"/>
        </w:rPr>
        <w:t xml:space="preserve"> pokrywa </w:t>
      </w:r>
      <w:r w:rsidR="00F37475" w:rsidRPr="003D24EB">
        <w:rPr>
          <w:rFonts w:ascii="Arial" w:hAnsi="Arial" w:cs="Arial"/>
          <w:sz w:val="20"/>
          <w:szCs w:val="20"/>
        </w:rPr>
        <w:t>w</w:t>
      </w:r>
      <w:r w:rsidRPr="003D24EB">
        <w:rPr>
          <w:rFonts w:ascii="Arial" w:hAnsi="Arial" w:cs="Arial"/>
          <w:sz w:val="20"/>
          <w:szCs w:val="20"/>
        </w:rPr>
        <w:t>nioskodawca.</w:t>
      </w:r>
      <w:r w:rsidR="00E05BD4" w:rsidRPr="003D24EB">
        <w:rPr>
          <w:rFonts w:ascii="Arial" w:hAnsi="Arial" w:cs="Arial"/>
          <w:sz w:val="20"/>
          <w:szCs w:val="20"/>
        </w:rPr>
        <w:t xml:space="preserve"> </w:t>
      </w:r>
    </w:p>
    <w:p w14:paraId="248CC63F" w14:textId="77777777" w:rsidR="00C263E8" w:rsidRPr="003D24EB" w:rsidRDefault="00C263E8" w:rsidP="00E85465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3D24EB">
        <w:rPr>
          <w:rFonts w:ascii="Arial" w:hAnsi="Arial" w:cs="Arial"/>
          <w:sz w:val="20"/>
          <w:szCs w:val="20"/>
        </w:rPr>
        <w:t>Urząd zastrzega sobie prawo do wyboru formy zabezpieczenia</w:t>
      </w:r>
      <w:r w:rsidR="003858F1" w:rsidRPr="003D24EB">
        <w:rPr>
          <w:rFonts w:ascii="Arial" w:hAnsi="Arial" w:cs="Arial"/>
          <w:sz w:val="20"/>
          <w:szCs w:val="20"/>
        </w:rPr>
        <w:t xml:space="preserve"> innej niż zaproponowana przez</w:t>
      </w:r>
      <w:r w:rsidR="00E05BD4" w:rsidRPr="003D24EB">
        <w:rPr>
          <w:rFonts w:ascii="Arial" w:hAnsi="Arial" w:cs="Arial"/>
          <w:sz w:val="20"/>
          <w:szCs w:val="20"/>
        </w:rPr>
        <w:t xml:space="preserve"> </w:t>
      </w:r>
      <w:r w:rsidR="009D51A4" w:rsidRPr="003D24EB">
        <w:rPr>
          <w:rFonts w:ascii="Arial" w:hAnsi="Arial" w:cs="Arial"/>
          <w:sz w:val="20"/>
          <w:szCs w:val="20"/>
        </w:rPr>
        <w:t>Wnioskodawcę</w:t>
      </w:r>
      <w:r w:rsidRPr="003D24EB">
        <w:rPr>
          <w:rFonts w:ascii="Arial" w:hAnsi="Arial" w:cs="Arial"/>
          <w:sz w:val="20"/>
          <w:szCs w:val="20"/>
        </w:rPr>
        <w:t>.</w:t>
      </w:r>
    </w:p>
    <w:p w14:paraId="479E2BFD" w14:textId="77777777" w:rsidR="00AA30E7" w:rsidRPr="003D24EB" w:rsidRDefault="00AA30E7" w:rsidP="0031495D">
      <w:pPr>
        <w:ind w:firstLine="708"/>
        <w:rPr>
          <w:rFonts w:ascii="Arial" w:hAnsi="Arial" w:cs="Arial"/>
          <w:sz w:val="20"/>
          <w:szCs w:val="20"/>
        </w:rPr>
      </w:pPr>
    </w:p>
    <w:p w14:paraId="1A0A5F3B" w14:textId="77777777" w:rsidR="00AA30E7" w:rsidRPr="003D24EB" w:rsidRDefault="00C263E8" w:rsidP="0031495D">
      <w:pPr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3D24EB">
        <w:rPr>
          <w:rFonts w:ascii="Arial" w:hAnsi="Arial" w:cs="Arial"/>
          <w:b/>
          <w:sz w:val="20"/>
          <w:szCs w:val="20"/>
        </w:rPr>
        <w:t>§ 8</w:t>
      </w:r>
    </w:p>
    <w:p w14:paraId="1AF41781" w14:textId="77777777" w:rsidR="00C263E8" w:rsidRPr="003D24EB" w:rsidRDefault="00C263E8" w:rsidP="0031495D">
      <w:pPr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3D24EB">
        <w:rPr>
          <w:rFonts w:ascii="Arial" w:hAnsi="Arial" w:cs="Arial"/>
          <w:b/>
          <w:sz w:val="20"/>
          <w:szCs w:val="20"/>
        </w:rPr>
        <w:t xml:space="preserve">Warunki niezbędne do dokonania </w:t>
      </w:r>
      <w:r w:rsidR="00F3666C" w:rsidRPr="003D24EB">
        <w:rPr>
          <w:rFonts w:ascii="Arial" w:hAnsi="Arial" w:cs="Arial"/>
          <w:b/>
          <w:sz w:val="20"/>
          <w:szCs w:val="20"/>
        </w:rPr>
        <w:t xml:space="preserve">rozliczenia utworzonego </w:t>
      </w:r>
      <w:r w:rsidRPr="003D24EB">
        <w:rPr>
          <w:rFonts w:ascii="Arial" w:hAnsi="Arial" w:cs="Arial"/>
          <w:b/>
          <w:sz w:val="20"/>
          <w:szCs w:val="20"/>
        </w:rPr>
        <w:t>stanowiska pracy</w:t>
      </w:r>
    </w:p>
    <w:p w14:paraId="213664C4" w14:textId="77777777" w:rsidR="00CE373B" w:rsidRPr="003D24EB" w:rsidRDefault="00CE373B" w:rsidP="0031495D">
      <w:pPr>
        <w:ind w:firstLine="708"/>
        <w:jc w:val="center"/>
        <w:rPr>
          <w:rFonts w:ascii="Arial" w:hAnsi="Arial" w:cs="Arial"/>
          <w:b/>
          <w:sz w:val="20"/>
          <w:szCs w:val="20"/>
        </w:rPr>
      </w:pPr>
    </w:p>
    <w:p w14:paraId="3EC46FD2" w14:textId="36F256A9" w:rsidR="00C263E8" w:rsidRPr="003D24EB" w:rsidRDefault="00C263E8" w:rsidP="00E85465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3D24EB">
        <w:rPr>
          <w:rFonts w:ascii="Arial" w:hAnsi="Arial" w:cs="Arial"/>
          <w:sz w:val="20"/>
          <w:szCs w:val="20"/>
        </w:rPr>
        <w:t>Wnioskodawca przedkłada Urzędowi rozliczenie zawierające zestawienie kwot wydatkowanych na</w:t>
      </w:r>
      <w:r w:rsidR="00F14045" w:rsidRPr="003D24EB">
        <w:rPr>
          <w:rFonts w:ascii="Arial" w:hAnsi="Arial" w:cs="Arial"/>
          <w:sz w:val="20"/>
          <w:szCs w:val="20"/>
        </w:rPr>
        <w:t xml:space="preserve"> </w:t>
      </w:r>
      <w:r w:rsidRPr="003D24EB">
        <w:rPr>
          <w:rFonts w:ascii="Arial" w:hAnsi="Arial" w:cs="Arial"/>
          <w:sz w:val="20"/>
          <w:szCs w:val="20"/>
        </w:rPr>
        <w:t>poszczególne wydatki ujęte w specyfikacji zawartej w umowie.</w:t>
      </w:r>
    </w:p>
    <w:p w14:paraId="1102A31C" w14:textId="77777777" w:rsidR="00C263E8" w:rsidRPr="003D24EB" w:rsidRDefault="00C263E8" w:rsidP="00E85465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3D24EB">
        <w:rPr>
          <w:rFonts w:ascii="Arial" w:hAnsi="Arial" w:cs="Arial"/>
          <w:sz w:val="20"/>
          <w:szCs w:val="20"/>
        </w:rPr>
        <w:t>Zestawienie, o którym mowa w ust. 1, nie może zawierać wydatków, na których finansowanie</w:t>
      </w:r>
      <w:r w:rsidR="00E05BD4" w:rsidRPr="003D24EB">
        <w:rPr>
          <w:rFonts w:ascii="Arial" w:hAnsi="Arial" w:cs="Arial"/>
          <w:sz w:val="20"/>
          <w:szCs w:val="20"/>
        </w:rPr>
        <w:t xml:space="preserve"> w</w:t>
      </w:r>
      <w:r w:rsidRPr="003D24EB">
        <w:rPr>
          <w:rFonts w:ascii="Arial" w:hAnsi="Arial" w:cs="Arial"/>
          <w:sz w:val="20"/>
          <w:szCs w:val="20"/>
        </w:rPr>
        <w:t>nioskodawca otrzymał wcześniej środki publiczne.</w:t>
      </w:r>
    </w:p>
    <w:p w14:paraId="2D381827" w14:textId="3D12079A" w:rsidR="00C263E8" w:rsidRPr="003D24EB" w:rsidRDefault="00C263E8" w:rsidP="00E85465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3D24EB">
        <w:rPr>
          <w:rFonts w:ascii="Arial" w:hAnsi="Arial" w:cs="Arial"/>
          <w:sz w:val="20"/>
          <w:szCs w:val="20"/>
        </w:rPr>
        <w:t xml:space="preserve">W rozliczeniu, o którym mowa w ust. 1, wykazywane są </w:t>
      </w:r>
      <w:r w:rsidR="00B76838" w:rsidRPr="003D24EB">
        <w:rPr>
          <w:rFonts w:ascii="Arial" w:hAnsi="Arial" w:cs="Arial"/>
          <w:sz w:val="20"/>
          <w:szCs w:val="20"/>
        </w:rPr>
        <w:t xml:space="preserve">kwoty wydatków z uwzględnieniem </w:t>
      </w:r>
      <w:r w:rsidR="00E05BD4" w:rsidRPr="003D24EB">
        <w:rPr>
          <w:rFonts w:ascii="Arial" w:hAnsi="Arial" w:cs="Arial"/>
          <w:sz w:val="20"/>
          <w:szCs w:val="20"/>
        </w:rPr>
        <w:t xml:space="preserve"> </w:t>
      </w:r>
      <w:r w:rsidRPr="003D24EB">
        <w:rPr>
          <w:rFonts w:ascii="Arial" w:hAnsi="Arial" w:cs="Arial"/>
          <w:sz w:val="20"/>
          <w:szCs w:val="20"/>
        </w:rPr>
        <w:t>podatku</w:t>
      </w:r>
      <w:r w:rsidR="00E05BD4" w:rsidRPr="003D24EB">
        <w:rPr>
          <w:rFonts w:ascii="Arial" w:hAnsi="Arial" w:cs="Arial"/>
          <w:sz w:val="20"/>
          <w:szCs w:val="20"/>
        </w:rPr>
        <w:t xml:space="preserve"> </w:t>
      </w:r>
      <w:r w:rsidRPr="003D24EB">
        <w:rPr>
          <w:rFonts w:ascii="Arial" w:hAnsi="Arial" w:cs="Arial"/>
          <w:sz w:val="20"/>
          <w:szCs w:val="20"/>
        </w:rPr>
        <w:t xml:space="preserve">od towarów i usług. Rozliczenie zawiera informację czy </w:t>
      </w:r>
      <w:r w:rsidR="001D1955">
        <w:rPr>
          <w:rFonts w:ascii="Arial" w:hAnsi="Arial" w:cs="Arial"/>
          <w:sz w:val="20"/>
          <w:szCs w:val="20"/>
        </w:rPr>
        <w:t>W</w:t>
      </w:r>
      <w:bookmarkStart w:id="0" w:name="_GoBack"/>
      <w:bookmarkEnd w:id="0"/>
      <w:r w:rsidRPr="003D24EB">
        <w:rPr>
          <w:rFonts w:ascii="Arial" w:hAnsi="Arial" w:cs="Arial"/>
          <w:sz w:val="20"/>
          <w:szCs w:val="20"/>
        </w:rPr>
        <w:t>nioskodawcy przysługuje prawo do</w:t>
      </w:r>
      <w:r w:rsidR="009611CA" w:rsidRPr="003D24EB">
        <w:rPr>
          <w:rFonts w:ascii="Arial" w:hAnsi="Arial" w:cs="Arial"/>
          <w:sz w:val="20"/>
          <w:szCs w:val="20"/>
        </w:rPr>
        <w:t xml:space="preserve"> o</w:t>
      </w:r>
      <w:r w:rsidRPr="003D24EB">
        <w:rPr>
          <w:rFonts w:ascii="Arial" w:hAnsi="Arial" w:cs="Arial"/>
          <w:sz w:val="20"/>
          <w:szCs w:val="20"/>
        </w:rPr>
        <w:t>bniżenia kwoty podatku należnego o kwotę podatku naliczonego zawartego w wykazywanych</w:t>
      </w:r>
      <w:r w:rsidR="00F14045" w:rsidRPr="003D24EB">
        <w:rPr>
          <w:rFonts w:ascii="Arial" w:hAnsi="Arial" w:cs="Arial"/>
          <w:sz w:val="20"/>
          <w:szCs w:val="20"/>
        </w:rPr>
        <w:t xml:space="preserve"> </w:t>
      </w:r>
      <w:r w:rsidRPr="003D24EB">
        <w:rPr>
          <w:rFonts w:ascii="Arial" w:hAnsi="Arial" w:cs="Arial"/>
          <w:sz w:val="20"/>
          <w:szCs w:val="20"/>
        </w:rPr>
        <w:t>wydatkach lub prawo do zwrotu podatku naliczonego.</w:t>
      </w:r>
    </w:p>
    <w:p w14:paraId="5C0365BC" w14:textId="061BD492" w:rsidR="00C263E8" w:rsidRPr="003D24EB" w:rsidRDefault="00C263E8" w:rsidP="00E85465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3D24EB">
        <w:rPr>
          <w:rFonts w:ascii="Arial" w:hAnsi="Arial" w:cs="Arial"/>
          <w:sz w:val="20"/>
          <w:szCs w:val="20"/>
        </w:rPr>
        <w:t>Dokumentami finansowymi potwierdzającymi wydatkowanie</w:t>
      </w:r>
      <w:r w:rsidR="00B76838" w:rsidRPr="003D24EB">
        <w:rPr>
          <w:rFonts w:ascii="Arial" w:hAnsi="Arial" w:cs="Arial"/>
          <w:sz w:val="20"/>
          <w:szCs w:val="20"/>
        </w:rPr>
        <w:t xml:space="preserve"> środków </w:t>
      </w:r>
      <w:r w:rsidR="0092185A" w:rsidRPr="003D24EB">
        <w:rPr>
          <w:rFonts w:ascii="Arial" w:hAnsi="Arial" w:cs="Arial"/>
          <w:sz w:val="20"/>
          <w:szCs w:val="20"/>
        </w:rPr>
        <w:t xml:space="preserve">mogą być </w:t>
      </w:r>
      <w:r w:rsidR="00B76838" w:rsidRPr="003D24EB">
        <w:rPr>
          <w:rFonts w:ascii="Arial" w:hAnsi="Arial" w:cs="Arial"/>
          <w:sz w:val="20"/>
          <w:szCs w:val="20"/>
        </w:rPr>
        <w:t>wyłącznie: faktury,</w:t>
      </w:r>
      <w:r w:rsidR="00E05BD4" w:rsidRPr="003D24EB">
        <w:rPr>
          <w:rFonts w:ascii="Arial" w:hAnsi="Arial" w:cs="Arial"/>
          <w:sz w:val="20"/>
          <w:szCs w:val="20"/>
        </w:rPr>
        <w:t xml:space="preserve"> </w:t>
      </w:r>
      <w:r w:rsidRPr="003D24EB">
        <w:rPr>
          <w:rFonts w:ascii="Arial" w:hAnsi="Arial" w:cs="Arial"/>
          <w:sz w:val="20"/>
          <w:szCs w:val="20"/>
        </w:rPr>
        <w:t>rachunki,</w:t>
      </w:r>
      <w:r w:rsidR="00E05BD4" w:rsidRPr="003D24EB">
        <w:rPr>
          <w:rFonts w:ascii="Arial" w:hAnsi="Arial" w:cs="Arial"/>
          <w:sz w:val="20"/>
          <w:szCs w:val="20"/>
        </w:rPr>
        <w:t xml:space="preserve"> </w:t>
      </w:r>
      <w:r w:rsidRPr="003D24EB">
        <w:rPr>
          <w:rFonts w:ascii="Arial" w:hAnsi="Arial" w:cs="Arial"/>
          <w:sz w:val="20"/>
          <w:szCs w:val="20"/>
        </w:rPr>
        <w:t>umowy sprzedaży.</w:t>
      </w:r>
    </w:p>
    <w:p w14:paraId="0962C7C6" w14:textId="1C67F4F4" w:rsidR="00C263E8" w:rsidRPr="003D24EB" w:rsidRDefault="00C263E8" w:rsidP="00E85465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3D24EB">
        <w:rPr>
          <w:rFonts w:ascii="Arial" w:hAnsi="Arial" w:cs="Arial"/>
          <w:sz w:val="20"/>
          <w:szCs w:val="20"/>
        </w:rPr>
        <w:t>Zakup używanych środków trwałych jest kwalifikowalny przy łącznym spełnieniu warunków:</w:t>
      </w:r>
    </w:p>
    <w:p w14:paraId="08B80216" w14:textId="4324A8EB" w:rsidR="00C263E8" w:rsidRPr="003D24EB" w:rsidRDefault="00C263E8" w:rsidP="00E85465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3D24EB">
        <w:rPr>
          <w:rFonts w:ascii="Arial" w:hAnsi="Arial" w:cs="Arial"/>
          <w:sz w:val="20"/>
          <w:szCs w:val="20"/>
        </w:rPr>
        <w:t>sprzedający</w:t>
      </w:r>
      <w:r w:rsidR="00E05BD4" w:rsidRPr="003D24EB">
        <w:rPr>
          <w:rFonts w:ascii="Arial" w:hAnsi="Arial" w:cs="Arial"/>
          <w:sz w:val="20"/>
          <w:szCs w:val="20"/>
        </w:rPr>
        <w:t xml:space="preserve"> </w:t>
      </w:r>
      <w:r w:rsidR="001D1955">
        <w:rPr>
          <w:rFonts w:ascii="Arial" w:hAnsi="Arial" w:cs="Arial"/>
          <w:sz w:val="20"/>
          <w:szCs w:val="20"/>
        </w:rPr>
        <w:t>środek trwały potwierdza</w:t>
      </w:r>
      <w:r w:rsidRPr="003D24EB">
        <w:rPr>
          <w:rFonts w:ascii="Arial" w:hAnsi="Arial" w:cs="Arial"/>
          <w:sz w:val="20"/>
          <w:szCs w:val="20"/>
        </w:rPr>
        <w:t>, że w okresie ostatnich 7 lat używany środek trwały nie</w:t>
      </w:r>
      <w:r w:rsidR="00F14045" w:rsidRPr="003D24EB">
        <w:rPr>
          <w:rFonts w:ascii="Arial" w:hAnsi="Arial" w:cs="Arial"/>
          <w:sz w:val="20"/>
          <w:szCs w:val="20"/>
        </w:rPr>
        <w:t xml:space="preserve"> </w:t>
      </w:r>
      <w:r w:rsidRPr="003D24EB">
        <w:rPr>
          <w:rFonts w:ascii="Arial" w:hAnsi="Arial" w:cs="Arial"/>
          <w:sz w:val="20"/>
          <w:szCs w:val="20"/>
        </w:rPr>
        <w:t>został zakupiony z publicznych środków krajowych lub wspólnotowych;</w:t>
      </w:r>
    </w:p>
    <w:p w14:paraId="1634B44D" w14:textId="77777777" w:rsidR="00C263E8" w:rsidRPr="003D24EB" w:rsidRDefault="00C263E8" w:rsidP="00E85465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3D24EB">
        <w:rPr>
          <w:rFonts w:ascii="Arial" w:hAnsi="Arial" w:cs="Arial"/>
          <w:sz w:val="20"/>
          <w:szCs w:val="20"/>
        </w:rPr>
        <w:t>cena zakupionego środka trwałego używanego nie może przekraczać jego wartości</w:t>
      </w:r>
      <w:r w:rsidR="00E05BD4" w:rsidRPr="003D24EB">
        <w:rPr>
          <w:rFonts w:ascii="Arial" w:hAnsi="Arial" w:cs="Arial"/>
          <w:sz w:val="20"/>
          <w:szCs w:val="20"/>
        </w:rPr>
        <w:t xml:space="preserve"> </w:t>
      </w:r>
      <w:r w:rsidRPr="003D24EB">
        <w:rPr>
          <w:rFonts w:ascii="Arial" w:hAnsi="Arial" w:cs="Arial"/>
          <w:sz w:val="20"/>
          <w:szCs w:val="20"/>
        </w:rPr>
        <w:t>rynkowej,</w:t>
      </w:r>
      <w:r w:rsidR="00F14045" w:rsidRPr="003D24EB">
        <w:rPr>
          <w:rFonts w:ascii="Arial" w:hAnsi="Arial" w:cs="Arial"/>
          <w:sz w:val="20"/>
          <w:szCs w:val="20"/>
        </w:rPr>
        <w:t xml:space="preserve"> </w:t>
      </w:r>
      <w:r w:rsidRPr="003D24EB">
        <w:rPr>
          <w:rFonts w:ascii="Arial" w:hAnsi="Arial" w:cs="Arial"/>
          <w:sz w:val="20"/>
          <w:szCs w:val="20"/>
        </w:rPr>
        <w:t>musi być niższa niż koszt podobnego nowego sprzętu</w:t>
      </w:r>
      <w:r w:rsidR="005F09D0" w:rsidRPr="003D24EB">
        <w:rPr>
          <w:rFonts w:ascii="Arial" w:hAnsi="Arial" w:cs="Arial"/>
          <w:sz w:val="20"/>
          <w:szCs w:val="20"/>
        </w:rPr>
        <w:t>,</w:t>
      </w:r>
      <w:r w:rsidRPr="003D24EB">
        <w:rPr>
          <w:rFonts w:ascii="Arial" w:hAnsi="Arial" w:cs="Arial"/>
          <w:sz w:val="20"/>
          <w:szCs w:val="20"/>
        </w:rPr>
        <w:t xml:space="preserve"> ale jednocześnie wartość każdej z</w:t>
      </w:r>
      <w:r w:rsidR="005F09D0" w:rsidRPr="003D24EB">
        <w:rPr>
          <w:rFonts w:ascii="Arial" w:hAnsi="Arial" w:cs="Arial"/>
          <w:sz w:val="20"/>
          <w:szCs w:val="20"/>
        </w:rPr>
        <w:t xml:space="preserve"> </w:t>
      </w:r>
      <w:r w:rsidRPr="003D24EB">
        <w:rPr>
          <w:rFonts w:ascii="Arial" w:hAnsi="Arial" w:cs="Arial"/>
          <w:sz w:val="20"/>
          <w:szCs w:val="20"/>
        </w:rPr>
        <w:t>zakupionych rzeczy/sprzętu musi przekraczać minimum 1000 zł.</w:t>
      </w:r>
    </w:p>
    <w:p w14:paraId="7EF5AB30" w14:textId="6F028BBC" w:rsidR="00C263E8" w:rsidRPr="003D24EB" w:rsidRDefault="00C263E8" w:rsidP="00E85465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3D24EB">
        <w:rPr>
          <w:rFonts w:ascii="Arial" w:hAnsi="Arial" w:cs="Arial"/>
          <w:sz w:val="20"/>
          <w:szCs w:val="20"/>
        </w:rPr>
        <w:t xml:space="preserve">W przypadku dokonywania w ramach przyznanych środków zakupów za granicą, </w:t>
      </w:r>
      <w:r w:rsidR="00F37475" w:rsidRPr="003D24EB">
        <w:rPr>
          <w:rFonts w:ascii="Arial" w:hAnsi="Arial" w:cs="Arial"/>
          <w:sz w:val="20"/>
          <w:szCs w:val="20"/>
        </w:rPr>
        <w:t>w</w:t>
      </w:r>
      <w:r w:rsidRPr="003D24EB">
        <w:rPr>
          <w:rFonts w:ascii="Arial" w:hAnsi="Arial" w:cs="Arial"/>
          <w:sz w:val="20"/>
          <w:szCs w:val="20"/>
        </w:rPr>
        <w:t>nioskodawca</w:t>
      </w:r>
      <w:r w:rsidR="00E05BD4" w:rsidRPr="003D24EB">
        <w:rPr>
          <w:rFonts w:ascii="Arial" w:hAnsi="Arial" w:cs="Arial"/>
          <w:sz w:val="20"/>
          <w:szCs w:val="20"/>
        </w:rPr>
        <w:t xml:space="preserve"> </w:t>
      </w:r>
      <w:r w:rsidRPr="003D24EB">
        <w:rPr>
          <w:rFonts w:ascii="Arial" w:hAnsi="Arial" w:cs="Arial"/>
          <w:sz w:val="20"/>
          <w:szCs w:val="20"/>
        </w:rPr>
        <w:t xml:space="preserve">jest zobowiązany do przedstawienia przetłumaczonego na język polski przez tłumacza </w:t>
      </w:r>
      <w:r w:rsidR="00E05BD4" w:rsidRPr="003D24EB">
        <w:rPr>
          <w:rFonts w:ascii="Arial" w:hAnsi="Arial" w:cs="Arial"/>
          <w:sz w:val="20"/>
          <w:szCs w:val="20"/>
        </w:rPr>
        <w:t>p</w:t>
      </w:r>
      <w:r w:rsidRPr="003D24EB">
        <w:rPr>
          <w:rFonts w:ascii="Arial" w:hAnsi="Arial" w:cs="Arial"/>
          <w:sz w:val="20"/>
          <w:szCs w:val="20"/>
        </w:rPr>
        <w:t>rzysięgłego</w:t>
      </w:r>
      <w:r w:rsidR="00E05BD4" w:rsidRPr="003D24EB">
        <w:rPr>
          <w:rFonts w:ascii="Arial" w:hAnsi="Arial" w:cs="Arial"/>
          <w:sz w:val="20"/>
          <w:szCs w:val="20"/>
        </w:rPr>
        <w:t xml:space="preserve"> </w:t>
      </w:r>
      <w:r w:rsidRPr="003D24EB">
        <w:rPr>
          <w:rFonts w:ascii="Arial" w:hAnsi="Arial" w:cs="Arial"/>
          <w:sz w:val="20"/>
          <w:szCs w:val="20"/>
        </w:rPr>
        <w:t>dowodu zakupu. Koszty poniesione w walucie obcej zostaną przeliczone na złote według kursu</w:t>
      </w:r>
      <w:r w:rsidR="00F14045" w:rsidRPr="003D24EB">
        <w:rPr>
          <w:rFonts w:ascii="Arial" w:hAnsi="Arial" w:cs="Arial"/>
          <w:sz w:val="20"/>
          <w:szCs w:val="20"/>
        </w:rPr>
        <w:t xml:space="preserve"> </w:t>
      </w:r>
      <w:r w:rsidRPr="003D24EB">
        <w:rPr>
          <w:rFonts w:ascii="Arial" w:hAnsi="Arial" w:cs="Arial"/>
          <w:sz w:val="20"/>
          <w:szCs w:val="20"/>
        </w:rPr>
        <w:t>średniego ogłoszonego przez Narodowy Bank Polski w dniu wystawienia dokumentu księgowego</w:t>
      </w:r>
      <w:r w:rsidR="007D20A8" w:rsidRPr="003D24EB">
        <w:rPr>
          <w:rFonts w:ascii="Arial" w:hAnsi="Arial" w:cs="Arial"/>
          <w:sz w:val="20"/>
          <w:szCs w:val="20"/>
        </w:rPr>
        <w:t xml:space="preserve"> </w:t>
      </w:r>
      <w:r w:rsidRPr="003D24EB">
        <w:rPr>
          <w:rFonts w:ascii="Arial" w:hAnsi="Arial" w:cs="Arial"/>
          <w:sz w:val="20"/>
          <w:szCs w:val="20"/>
        </w:rPr>
        <w:t>stanowiącego podstawę rozliczenia</w:t>
      </w:r>
      <w:r w:rsidR="00DC46E6" w:rsidRPr="003D24EB">
        <w:rPr>
          <w:rFonts w:ascii="Arial" w:hAnsi="Arial" w:cs="Arial"/>
          <w:sz w:val="20"/>
          <w:szCs w:val="20"/>
        </w:rPr>
        <w:t xml:space="preserve"> pomiędzy sprzedającym a Wnioskodawcą</w:t>
      </w:r>
      <w:r w:rsidRPr="003D24EB">
        <w:rPr>
          <w:rFonts w:ascii="Arial" w:hAnsi="Arial" w:cs="Arial"/>
          <w:sz w:val="20"/>
          <w:szCs w:val="20"/>
        </w:rPr>
        <w:t>.</w:t>
      </w:r>
    </w:p>
    <w:p w14:paraId="31B539A3" w14:textId="77777777" w:rsidR="00C263E8" w:rsidRPr="003D24EB" w:rsidRDefault="00C263E8" w:rsidP="00E85465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3D24EB">
        <w:rPr>
          <w:rFonts w:ascii="Arial" w:hAnsi="Arial" w:cs="Arial"/>
          <w:sz w:val="20"/>
          <w:szCs w:val="20"/>
        </w:rPr>
        <w:lastRenderedPageBreak/>
        <w:t xml:space="preserve">Wnioskodawca przed dokonaniem przez Urząd </w:t>
      </w:r>
      <w:r w:rsidR="00F3666C" w:rsidRPr="003D24EB">
        <w:rPr>
          <w:rFonts w:ascii="Arial" w:hAnsi="Arial" w:cs="Arial"/>
          <w:sz w:val="20"/>
          <w:szCs w:val="20"/>
        </w:rPr>
        <w:t>skierowania</w:t>
      </w:r>
      <w:r w:rsidRPr="003D24EB">
        <w:rPr>
          <w:rFonts w:ascii="Arial" w:hAnsi="Arial" w:cs="Arial"/>
          <w:sz w:val="20"/>
          <w:szCs w:val="20"/>
        </w:rPr>
        <w:t xml:space="preserve"> </w:t>
      </w:r>
      <w:r w:rsidR="00F3666C" w:rsidRPr="003D24EB">
        <w:rPr>
          <w:rFonts w:ascii="Arial" w:hAnsi="Arial" w:cs="Arial"/>
          <w:sz w:val="20"/>
          <w:szCs w:val="20"/>
        </w:rPr>
        <w:t>osoby niepełnosprawnej</w:t>
      </w:r>
      <w:r w:rsidR="00E05BD4" w:rsidRPr="003D24EB">
        <w:rPr>
          <w:rFonts w:ascii="Arial" w:hAnsi="Arial" w:cs="Arial"/>
          <w:sz w:val="20"/>
          <w:szCs w:val="20"/>
        </w:rPr>
        <w:t xml:space="preserve"> </w:t>
      </w:r>
      <w:r w:rsidRPr="003D24EB">
        <w:rPr>
          <w:rFonts w:ascii="Arial" w:hAnsi="Arial" w:cs="Arial"/>
          <w:sz w:val="20"/>
          <w:szCs w:val="20"/>
        </w:rPr>
        <w:t>przygotowuje stanowisko pracy. Urząd przeprowadza wizytę monitorującą, podczas której stwierdza,</w:t>
      </w:r>
      <w:r w:rsidR="00F14045" w:rsidRPr="003D24EB">
        <w:rPr>
          <w:rFonts w:ascii="Arial" w:hAnsi="Arial" w:cs="Arial"/>
          <w:sz w:val="20"/>
          <w:szCs w:val="20"/>
        </w:rPr>
        <w:t xml:space="preserve"> </w:t>
      </w:r>
      <w:r w:rsidRPr="003D24EB">
        <w:rPr>
          <w:rFonts w:ascii="Arial" w:hAnsi="Arial" w:cs="Arial"/>
          <w:sz w:val="20"/>
          <w:szCs w:val="20"/>
        </w:rPr>
        <w:t xml:space="preserve">czy stanowisko zostało </w:t>
      </w:r>
      <w:r w:rsidR="002E5385" w:rsidRPr="003D24EB">
        <w:rPr>
          <w:rFonts w:ascii="Arial" w:hAnsi="Arial" w:cs="Arial"/>
          <w:sz w:val="20"/>
          <w:szCs w:val="20"/>
        </w:rPr>
        <w:t>utworzone</w:t>
      </w:r>
      <w:r w:rsidRPr="003D24EB">
        <w:rPr>
          <w:rFonts w:ascii="Arial" w:hAnsi="Arial" w:cs="Arial"/>
          <w:sz w:val="20"/>
          <w:szCs w:val="20"/>
        </w:rPr>
        <w:t xml:space="preserve"> zgodnie z zawartą</w:t>
      </w:r>
      <w:r w:rsidR="00F14045" w:rsidRPr="003D24EB">
        <w:rPr>
          <w:rFonts w:ascii="Arial" w:hAnsi="Arial" w:cs="Arial"/>
          <w:sz w:val="20"/>
          <w:szCs w:val="20"/>
        </w:rPr>
        <w:t xml:space="preserve"> </w:t>
      </w:r>
      <w:r w:rsidRPr="003D24EB">
        <w:rPr>
          <w:rFonts w:ascii="Arial" w:hAnsi="Arial" w:cs="Arial"/>
          <w:sz w:val="20"/>
          <w:szCs w:val="20"/>
        </w:rPr>
        <w:t>umową.</w:t>
      </w:r>
      <w:r w:rsidR="00F3666C" w:rsidRPr="003D24EB">
        <w:rPr>
          <w:rFonts w:ascii="Arial" w:hAnsi="Arial" w:cs="Arial"/>
          <w:sz w:val="20"/>
          <w:szCs w:val="20"/>
        </w:rPr>
        <w:t xml:space="preserve"> Po tej czynności kontrolnej wnioskodawca może zatrudnić osobę niepełnosprawną skierowaną przez Urząd na tworzone stanowisko p</w:t>
      </w:r>
      <w:r w:rsidR="00383ABA" w:rsidRPr="003D24EB">
        <w:rPr>
          <w:rFonts w:ascii="Arial" w:hAnsi="Arial" w:cs="Arial"/>
          <w:sz w:val="20"/>
          <w:szCs w:val="20"/>
        </w:rPr>
        <w:t>r</w:t>
      </w:r>
      <w:r w:rsidR="00F3666C" w:rsidRPr="003D24EB">
        <w:rPr>
          <w:rFonts w:ascii="Arial" w:hAnsi="Arial" w:cs="Arial"/>
          <w:sz w:val="20"/>
          <w:szCs w:val="20"/>
        </w:rPr>
        <w:t>acy.</w:t>
      </w:r>
    </w:p>
    <w:p w14:paraId="1070FCF5" w14:textId="77777777" w:rsidR="009611CA" w:rsidRPr="003D24EB" w:rsidRDefault="009611CA" w:rsidP="0031495D">
      <w:pPr>
        <w:rPr>
          <w:rFonts w:ascii="Arial" w:hAnsi="Arial" w:cs="Arial"/>
          <w:sz w:val="20"/>
          <w:szCs w:val="20"/>
        </w:rPr>
      </w:pPr>
    </w:p>
    <w:p w14:paraId="59A4F534" w14:textId="77777777" w:rsidR="00C263E8" w:rsidRPr="003D24EB" w:rsidRDefault="00C263E8" w:rsidP="0031495D">
      <w:pPr>
        <w:jc w:val="center"/>
        <w:rPr>
          <w:rFonts w:ascii="Arial" w:hAnsi="Arial" w:cs="Arial"/>
          <w:b/>
          <w:sz w:val="20"/>
          <w:szCs w:val="20"/>
        </w:rPr>
      </w:pPr>
      <w:r w:rsidRPr="003D24EB">
        <w:rPr>
          <w:rFonts w:ascii="Arial" w:hAnsi="Arial" w:cs="Arial"/>
          <w:b/>
          <w:sz w:val="20"/>
          <w:szCs w:val="20"/>
        </w:rPr>
        <w:t>§ 9</w:t>
      </w:r>
    </w:p>
    <w:p w14:paraId="7C6ADA4E" w14:textId="77777777" w:rsidR="00C263E8" w:rsidRPr="003D24EB" w:rsidRDefault="00C263E8" w:rsidP="0031495D">
      <w:pPr>
        <w:jc w:val="center"/>
        <w:rPr>
          <w:rFonts w:ascii="Arial" w:hAnsi="Arial" w:cs="Arial"/>
          <w:b/>
          <w:sz w:val="20"/>
          <w:szCs w:val="20"/>
        </w:rPr>
      </w:pPr>
      <w:r w:rsidRPr="003D24EB">
        <w:rPr>
          <w:rFonts w:ascii="Arial" w:hAnsi="Arial" w:cs="Arial"/>
          <w:b/>
          <w:sz w:val="20"/>
          <w:szCs w:val="20"/>
        </w:rPr>
        <w:t>Postanowienia końcowe</w:t>
      </w:r>
    </w:p>
    <w:p w14:paraId="2A45D08F" w14:textId="77777777" w:rsidR="00F37475" w:rsidRPr="003D24EB" w:rsidRDefault="00F37475" w:rsidP="00F37475">
      <w:pPr>
        <w:jc w:val="center"/>
        <w:rPr>
          <w:rFonts w:ascii="Arial" w:hAnsi="Arial" w:cs="Arial"/>
          <w:b/>
          <w:sz w:val="20"/>
          <w:szCs w:val="20"/>
        </w:rPr>
      </w:pPr>
    </w:p>
    <w:p w14:paraId="583E39B2" w14:textId="77777777" w:rsidR="00160F4E" w:rsidRDefault="00000B89" w:rsidP="00F3666C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sprawach nieuregulowanych zastosowanie znajduję powszechnie obowiązujące przepisy.</w:t>
      </w:r>
    </w:p>
    <w:p w14:paraId="535EB8EB" w14:textId="3D96AB81" w:rsidR="00F37475" w:rsidRPr="00160F4E" w:rsidRDefault="00F37475" w:rsidP="00F3666C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160F4E">
        <w:rPr>
          <w:rFonts w:ascii="Arial" w:hAnsi="Arial" w:cs="Arial"/>
          <w:sz w:val="20"/>
          <w:szCs w:val="20"/>
        </w:rPr>
        <w:t>Regula</w:t>
      </w:r>
      <w:r w:rsidR="002E5385" w:rsidRPr="00160F4E">
        <w:rPr>
          <w:rFonts w:ascii="Arial" w:hAnsi="Arial" w:cs="Arial"/>
          <w:sz w:val="20"/>
          <w:szCs w:val="20"/>
        </w:rPr>
        <w:t xml:space="preserve">min </w:t>
      </w:r>
      <w:r w:rsidR="00E14143" w:rsidRPr="00160F4E">
        <w:rPr>
          <w:rFonts w:ascii="Arial" w:hAnsi="Arial" w:cs="Arial"/>
          <w:sz w:val="20"/>
          <w:szCs w:val="20"/>
        </w:rPr>
        <w:t xml:space="preserve">obowiązuje od dnia </w:t>
      </w:r>
      <w:r w:rsidR="002E5385" w:rsidRPr="00160F4E">
        <w:rPr>
          <w:rFonts w:ascii="Arial" w:hAnsi="Arial" w:cs="Arial"/>
          <w:sz w:val="20"/>
          <w:szCs w:val="20"/>
        </w:rPr>
        <w:t>1</w:t>
      </w:r>
      <w:r w:rsidR="00E14143" w:rsidRPr="00160F4E">
        <w:rPr>
          <w:rFonts w:ascii="Arial" w:hAnsi="Arial" w:cs="Arial"/>
          <w:sz w:val="20"/>
          <w:szCs w:val="20"/>
        </w:rPr>
        <w:t xml:space="preserve"> lipca </w:t>
      </w:r>
      <w:r w:rsidR="00F3666C" w:rsidRPr="00160F4E">
        <w:rPr>
          <w:rFonts w:ascii="Arial" w:hAnsi="Arial" w:cs="Arial"/>
          <w:sz w:val="20"/>
          <w:szCs w:val="20"/>
        </w:rPr>
        <w:t>2019</w:t>
      </w:r>
      <w:r w:rsidR="00E14143" w:rsidRPr="00160F4E">
        <w:rPr>
          <w:rFonts w:ascii="Arial" w:hAnsi="Arial" w:cs="Arial"/>
          <w:sz w:val="20"/>
          <w:szCs w:val="20"/>
        </w:rPr>
        <w:t xml:space="preserve"> </w:t>
      </w:r>
      <w:r w:rsidRPr="00160F4E">
        <w:rPr>
          <w:rFonts w:ascii="Arial" w:hAnsi="Arial" w:cs="Arial"/>
          <w:sz w:val="20"/>
          <w:szCs w:val="20"/>
        </w:rPr>
        <w:t>r.</w:t>
      </w:r>
    </w:p>
    <w:p w14:paraId="73E8E756" w14:textId="77777777" w:rsidR="00B52230" w:rsidRPr="003D24EB" w:rsidRDefault="00B52230" w:rsidP="0031495D">
      <w:pPr>
        <w:rPr>
          <w:rFonts w:ascii="Arial" w:hAnsi="Arial" w:cs="Arial"/>
          <w:sz w:val="20"/>
          <w:szCs w:val="20"/>
        </w:rPr>
      </w:pPr>
    </w:p>
    <w:sectPr w:rsidR="00B52230" w:rsidRPr="003D24EB" w:rsidSect="00771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7ADD"/>
    <w:multiLevelType w:val="hybridMultilevel"/>
    <w:tmpl w:val="0A363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B31B2"/>
    <w:multiLevelType w:val="hybridMultilevel"/>
    <w:tmpl w:val="6D389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945EC"/>
    <w:multiLevelType w:val="hybridMultilevel"/>
    <w:tmpl w:val="4E88331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7">
      <w:start w:val="1"/>
      <w:numFmt w:val="lowerLetter"/>
      <w:lvlText w:val="%3)"/>
      <w:lvlJc w:val="lef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605E7A"/>
    <w:multiLevelType w:val="hybridMultilevel"/>
    <w:tmpl w:val="5546F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C3A44"/>
    <w:multiLevelType w:val="hybridMultilevel"/>
    <w:tmpl w:val="E2349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4580E"/>
    <w:multiLevelType w:val="hybridMultilevel"/>
    <w:tmpl w:val="C1600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606FF"/>
    <w:multiLevelType w:val="hybridMultilevel"/>
    <w:tmpl w:val="3BDAA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71507"/>
    <w:multiLevelType w:val="hybridMultilevel"/>
    <w:tmpl w:val="A3EE7E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6407A40"/>
    <w:multiLevelType w:val="hybridMultilevel"/>
    <w:tmpl w:val="9E546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B84B0D"/>
    <w:multiLevelType w:val="hybridMultilevel"/>
    <w:tmpl w:val="D730D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66069"/>
    <w:multiLevelType w:val="hybridMultilevel"/>
    <w:tmpl w:val="EC7C0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7912FA"/>
    <w:multiLevelType w:val="hybridMultilevel"/>
    <w:tmpl w:val="59B27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51CE6"/>
    <w:multiLevelType w:val="hybridMultilevel"/>
    <w:tmpl w:val="92CAE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A40604"/>
    <w:multiLevelType w:val="hybridMultilevel"/>
    <w:tmpl w:val="003E8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7A3275"/>
    <w:multiLevelType w:val="hybridMultilevel"/>
    <w:tmpl w:val="F1005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561FD3"/>
    <w:multiLevelType w:val="hybridMultilevel"/>
    <w:tmpl w:val="1474E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4744FC"/>
    <w:multiLevelType w:val="hybridMultilevel"/>
    <w:tmpl w:val="88103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7E1A41"/>
    <w:multiLevelType w:val="hybridMultilevel"/>
    <w:tmpl w:val="A6801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286D94"/>
    <w:multiLevelType w:val="hybridMultilevel"/>
    <w:tmpl w:val="2CC26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1414C0"/>
    <w:multiLevelType w:val="hybridMultilevel"/>
    <w:tmpl w:val="91D299F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F6B33E6"/>
    <w:multiLevelType w:val="hybridMultilevel"/>
    <w:tmpl w:val="98382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645FAF"/>
    <w:multiLevelType w:val="hybridMultilevel"/>
    <w:tmpl w:val="86607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6F4C53"/>
    <w:multiLevelType w:val="hybridMultilevel"/>
    <w:tmpl w:val="8758B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20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1"/>
  </w:num>
  <w:num w:numId="9">
    <w:abstractNumId w:val="22"/>
  </w:num>
  <w:num w:numId="10">
    <w:abstractNumId w:val="17"/>
  </w:num>
  <w:num w:numId="11">
    <w:abstractNumId w:val="13"/>
  </w:num>
  <w:num w:numId="12">
    <w:abstractNumId w:val="16"/>
  </w:num>
  <w:num w:numId="13">
    <w:abstractNumId w:val="12"/>
  </w:num>
  <w:num w:numId="14">
    <w:abstractNumId w:val="5"/>
  </w:num>
  <w:num w:numId="15">
    <w:abstractNumId w:val="1"/>
  </w:num>
  <w:num w:numId="16">
    <w:abstractNumId w:val="15"/>
  </w:num>
  <w:num w:numId="17">
    <w:abstractNumId w:val="8"/>
  </w:num>
  <w:num w:numId="18">
    <w:abstractNumId w:val="18"/>
  </w:num>
  <w:num w:numId="19">
    <w:abstractNumId w:val="7"/>
  </w:num>
  <w:num w:numId="20">
    <w:abstractNumId w:val="14"/>
  </w:num>
  <w:num w:numId="21">
    <w:abstractNumId w:val="19"/>
  </w:num>
  <w:num w:numId="22">
    <w:abstractNumId w:val="2"/>
  </w:num>
  <w:num w:numId="23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8D0"/>
    <w:rsid w:val="00000B89"/>
    <w:rsid w:val="000014EA"/>
    <w:rsid w:val="00001B18"/>
    <w:rsid w:val="00006D38"/>
    <w:rsid w:val="00016BE6"/>
    <w:rsid w:val="00026B7A"/>
    <w:rsid w:val="000400B1"/>
    <w:rsid w:val="000700F5"/>
    <w:rsid w:val="00094D31"/>
    <w:rsid w:val="000A0FEB"/>
    <w:rsid w:val="000D0C5E"/>
    <w:rsid w:val="000F4718"/>
    <w:rsid w:val="00115CFF"/>
    <w:rsid w:val="00124DE1"/>
    <w:rsid w:val="00160F4E"/>
    <w:rsid w:val="001658D0"/>
    <w:rsid w:val="00182C8D"/>
    <w:rsid w:val="001833F4"/>
    <w:rsid w:val="001A43ED"/>
    <w:rsid w:val="001A6277"/>
    <w:rsid w:val="001B047B"/>
    <w:rsid w:val="001B39DF"/>
    <w:rsid w:val="001C40DD"/>
    <w:rsid w:val="001D0D6C"/>
    <w:rsid w:val="001D1955"/>
    <w:rsid w:val="001E4D59"/>
    <w:rsid w:val="001F28A2"/>
    <w:rsid w:val="001F2BFA"/>
    <w:rsid w:val="001F703F"/>
    <w:rsid w:val="0021683C"/>
    <w:rsid w:val="00217136"/>
    <w:rsid w:val="00217A0C"/>
    <w:rsid w:val="00233131"/>
    <w:rsid w:val="00236070"/>
    <w:rsid w:val="00271538"/>
    <w:rsid w:val="002B5EF3"/>
    <w:rsid w:val="002B78E5"/>
    <w:rsid w:val="002C37CD"/>
    <w:rsid w:val="002C69A1"/>
    <w:rsid w:val="002D655C"/>
    <w:rsid w:val="002E5385"/>
    <w:rsid w:val="002F66CC"/>
    <w:rsid w:val="00305162"/>
    <w:rsid w:val="0031495D"/>
    <w:rsid w:val="003174C8"/>
    <w:rsid w:val="00320CCC"/>
    <w:rsid w:val="00333274"/>
    <w:rsid w:val="00337792"/>
    <w:rsid w:val="0034000F"/>
    <w:rsid w:val="00343DF6"/>
    <w:rsid w:val="0036031C"/>
    <w:rsid w:val="0037068A"/>
    <w:rsid w:val="00383ABA"/>
    <w:rsid w:val="003858F1"/>
    <w:rsid w:val="003956ED"/>
    <w:rsid w:val="003B2304"/>
    <w:rsid w:val="003D1D55"/>
    <w:rsid w:val="003D24EB"/>
    <w:rsid w:val="003D3FA6"/>
    <w:rsid w:val="003D561D"/>
    <w:rsid w:val="003E18B8"/>
    <w:rsid w:val="003E4ECA"/>
    <w:rsid w:val="00411224"/>
    <w:rsid w:val="00414377"/>
    <w:rsid w:val="0042734A"/>
    <w:rsid w:val="00434ED5"/>
    <w:rsid w:val="004442E0"/>
    <w:rsid w:val="004465C9"/>
    <w:rsid w:val="00466849"/>
    <w:rsid w:val="00477717"/>
    <w:rsid w:val="00477802"/>
    <w:rsid w:val="00477ACC"/>
    <w:rsid w:val="00483B41"/>
    <w:rsid w:val="00486336"/>
    <w:rsid w:val="00492FD8"/>
    <w:rsid w:val="004948C1"/>
    <w:rsid w:val="00495A07"/>
    <w:rsid w:val="004A7067"/>
    <w:rsid w:val="004C3B41"/>
    <w:rsid w:val="004E4C58"/>
    <w:rsid w:val="004E7359"/>
    <w:rsid w:val="004F3986"/>
    <w:rsid w:val="0050256F"/>
    <w:rsid w:val="0050355A"/>
    <w:rsid w:val="00511027"/>
    <w:rsid w:val="0051550F"/>
    <w:rsid w:val="0052436A"/>
    <w:rsid w:val="00557C6B"/>
    <w:rsid w:val="005669F0"/>
    <w:rsid w:val="00590E3E"/>
    <w:rsid w:val="005C16E8"/>
    <w:rsid w:val="005C52B6"/>
    <w:rsid w:val="005F09D0"/>
    <w:rsid w:val="005F5B55"/>
    <w:rsid w:val="00605ECC"/>
    <w:rsid w:val="00616C6C"/>
    <w:rsid w:val="0062544B"/>
    <w:rsid w:val="006352D8"/>
    <w:rsid w:val="0064634C"/>
    <w:rsid w:val="006548FB"/>
    <w:rsid w:val="00670B66"/>
    <w:rsid w:val="00674EDB"/>
    <w:rsid w:val="006848FA"/>
    <w:rsid w:val="006A6F6F"/>
    <w:rsid w:val="006B3206"/>
    <w:rsid w:val="006B428A"/>
    <w:rsid w:val="006B5519"/>
    <w:rsid w:val="006D1B8B"/>
    <w:rsid w:val="0070545E"/>
    <w:rsid w:val="007076A3"/>
    <w:rsid w:val="00715824"/>
    <w:rsid w:val="0072265F"/>
    <w:rsid w:val="00731959"/>
    <w:rsid w:val="00734C2D"/>
    <w:rsid w:val="00737029"/>
    <w:rsid w:val="00771BF8"/>
    <w:rsid w:val="00777F86"/>
    <w:rsid w:val="0078230C"/>
    <w:rsid w:val="00792B40"/>
    <w:rsid w:val="007A35C5"/>
    <w:rsid w:val="007A4E5E"/>
    <w:rsid w:val="007B481E"/>
    <w:rsid w:val="007C3ED9"/>
    <w:rsid w:val="007D20A8"/>
    <w:rsid w:val="007D2500"/>
    <w:rsid w:val="007E07FD"/>
    <w:rsid w:val="008019DF"/>
    <w:rsid w:val="008040BA"/>
    <w:rsid w:val="00842C39"/>
    <w:rsid w:val="00847263"/>
    <w:rsid w:val="00867BD8"/>
    <w:rsid w:val="0089621E"/>
    <w:rsid w:val="008C58D2"/>
    <w:rsid w:val="008D3D90"/>
    <w:rsid w:val="008E4B46"/>
    <w:rsid w:val="008F3D99"/>
    <w:rsid w:val="0092185A"/>
    <w:rsid w:val="009228F0"/>
    <w:rsid w:val="009404FE"/>
    <w:rsid w:val="009447AD"/>
    <w:rsid w:val="009611CA"/>
    <w:rsid w:val="00970BB7"/>
    <w:rsid w:val="00975217"/>
    <w:rsid w:val="00991D01"/>
    <w:rsid w:val="009C6252"/>
    <w:rsid w:val="009D51A4"/>
    <w:rsid w:val="009F1C8E"/>
    <w:rsid w:val="009F285A"/>
    <w:rsid w:val="00A15853"/>
    <w:rsid w:val="00A612D3"/>
    <w:rsid w:val="00A62C4B"/>
    <w:rsid w:val="00A65A24"/>
    <w:rsid w:val="00A74404"/>
    <w:rsid w:val="00A9429D"/>
    <w:rsid w:val="00A95625"/>
    <w:rsid w:val="00AA30E7"/>
    <w:rsid w:val="00AB5B4F"/>
    <w:rsid w:val="00AC3167"/>
    <w:rsid w:val="00AE12C8"/>
    <w:rsid w:val="00AE3DF5"/>
    <w:rsid w:val="00AF1015"/>
    <w:rsid w:val="00AF5030"/>
    <w:rsid w:val="00B20AD1"/>
    <w:rsid w:val="00B22A1F"/>
    <w:rsid w:val="00B238B0"/>
    <w:rsid w:val="00B23F7C"/>
    <w:rsid w:val="00B30980"/>
    <w:rsid w:val="00B3650F"/>
    <w:rsid w:val="00B43517"/>
    <w:rsid w:val="00B514AC"/>
    <w:rsid w:val="00B52230"/>
    <w:rsid w:val="00B522B7"/>
    <w:rsid w:val="00B76838"/>
    <w:rsid w:val="00B804D1"/>
    <w:rsid w:val="00B821A6"/>
    <w:rsid w:val="00B8621A"/>
    <w:rsid w:val="00BB02DF"/>
    <w:rsid w:val="00BE7CA3"/>
    <w:rsid w:val="00C06187"/>
    <w:rsid w:val="00C14192"/>
    <w:rsid w:val="00C24D6B"/>
    <w:rsid w:val="00C263E8"/>
    <w:rsid w:val="00C30DA2"/>
    <w:rsid w:val="00C3564B"/>
    <w:rsid w:val="00C43605"/>
    <w:rsid w:val="00C6708E"/>
    <w:rsid w:val="00CC0D36"/>
    <w:rsid w:val="00CC1168"/>
    <w:rsid w:val="00CC338E"/>
    <w:rsid w:val="00CC33C2"/>
    <w:rsid w:val="00CC75AC"/>
    <w:rsid w:val="00CD1D58"/>
    <w:rsid w:val="00CD263D"/>
    <w:rsid w:val="00CE16E7"/>
    <w:rsid w:val="00CE373B"/>
    <w:rsid w:val="00CF7149"/>
    <w:rsid w:val="00CF77A9"/>
    <w:rsid w:val="00D03F3C"/>
    <w:rsid w:val="00D05DD4"/>
    <w:rsid w:val="00D30A84"/>
    <w:rsid w:val="00D433D5"/>
    <w:rsid w:val="00D57462"/>
    <w:rsid w:val="00D628DF"/>
    <w:rsid w:val="00D653D8"/>
    <w:rsid w:val="00D6577C"/>
    <w:rsid w:val="00D657DA"/>
    <w:rsid w:val="00D669F9"/>
    <w:rsid w:val="00D7133A"/>
    <w:rsid w:val="00D77577"/>
    <w:rsid w:val="00D849B8"/>
    <w:rsid w:val="00D86356"/>
    <w:rsid w:val="00D8650E"/>
    <w:rsid w:val="00D904C1"/>
    <w:rsid w:val="00DC1F22"/>
    <w:rsid w:val="00DC46E6"/>
    <w:rsid w:val="00DD1793"/>
    <w:rsid w:val="00DF0219"/>
    <w:rsid w:val="00DF6A93"/>
    <w:rsid w:val="00E029F6"/>
    <w:rsid w:val="00E05BD4"/>
    <w:rsid w:val="00E14143"/>
    <w:rsid w:val="00E172EF"/>
    <w:rsid w:val="00E26139"/>
    <w:rsid w:val="00E40FBA"/>
    <w:rsid w:val="00E56BB8"/>
    <w:rsid w:val="00E85465"/>
    <w:rsid w:val="00E92F60"/>
    <w:rsid w:val="00EA05B7"/>
    <w:rsid w:val="00EA7A6D"/>
    <w:rsid w:val="00EB7F0F"/>
    <w:rsid w:val="00EC0C24"/>
    <w:rsid w:val="00EE50EF"/>
    <w:rsid w:val="00EF19DE"/>
    <w:rsid w:val="00F14045"/>
    <w:rsid w:val="00F17928"/>
    <w:rsid w:val="00F25887"/>
    <w:rsid w:val="00F3666C"/>
    <w:rsid w:val="00F37475"/>
    <w:rsid w:val="00F523A1"/>
    <w:rsid w:val="00F61ED0"/>
    <w:rsid w:val="00F72478"/>
    <w:rsid w:val="00F803F4"/>
    <w:rsid w:val="00FA087F"/>
    <w:rsid w:val="00FA58C7"/>
    <w:rsid w:val="00FA7315"/>
    <w:rsid w:val="00FB3881"/>
    <w:rsid w:val="00FB3F5C"/>
    <w:rsid w:val="00FD6D13"/>
    <w:rsid w:val="00FE3C68"/>
    <w:rsid w:val="00FF5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4493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149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17A0C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7B48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B481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1495D"/>
    <w:rPr>
      <w:rFonts w:ascii="Arial" w:hAnsi="Arial" w:cs="Arial"/>
      <w:b/>
      <w:bCs/>
      <w:kern w:val="32"/>
      <w:sz w:val="32"/>
      <w:szCs w:val="32"/>
    </w:rPr>
  </w:style>
  <w:style w:type="character" w:customStyle="1" w:styleId="footnote">
    <w:name w:val="footnote"/>
    <w:basedOn w:val="Domylnaczcionkaakapitu"/>
    <w:rsid w:val="006B428A"/>
  </w:style>
  <w:style w:type="character" w:styleId="Hipercze">
    <w:name w:val="Hyperlink"/>
    <w:basedOn w:val="Domylnaczcionkaakapitu"/>
    <w:uiPriority w:val="99"/>
    <w:unhideWhenUsed/>
    <w:rsid w:val="006B428A"/>
    <w:rPr>
      <w:color w:val="0000FF"/>
      <w:u w:val="single"/>
    </w:rPr>
  </w:style>
  <w:style w:type="paragraph" w:customStyle="1" w:styleId="mainpub">
    <w:name w:val="mainpub"/>
    <w:basedOn w:val="Normalny"/>
    <w:rsid w:val="006B428A"/>
    <w:pPr>
      <w:spacing w:before="100" w:beforeAutospacing="1" w:after="100" w:afterAutospacing="1"/>
    </w:pPr>
  </w:style>
  <w:style w:type="character" w:customStyle="1" w:styleId="highlight">
    <w:name w:val="highlight"/>
    <w:basedOn w:val="Domylnaczcionkaakapitu"/>
    <w:rsid w:val="00CC33C2"/>
  </w:style>
  <w:style w:type="paragraph" w:styleId="Tekstpodstawowywcity2">
    <w:name w:val="Body Text Indent 2"/>
    <w:basedOn w:val="Normalny"/>
    <w:link w:val="Tekstpodstawowywcity2Znak"/>
    <w:uiPriority w:val="99"/>
    <w:rsid w:val="009F1C8E"/>
    <w:pPr>
      <w:autoSpaceDE w:val="0"/>
      <w:autoSpaceDN w:val="0"/>
      <w:spacing w:line="360" w:lineRule="atLeast"/>
      <w:ind w:left="284" w:firstLine="284"/>
    </w:pPr>
    <w:rPr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F1C8E"/>
    <w:rPr>
      <w:sz w:val="28"/>
      <w:szCs w:val="28"/>
    </w:rPr>
  </w:style>
  <w:style w:type="character" w:styleId="Odwoaniedokomentarza">
    <w:name w:val="annotation reference"/>
    <w:basedOn w:val="Domylnaczcionkaakapitu"/>
    <w:semiHidden/>
    <w:unhideWhenUsed/>
    <w:rsid w:val="008D3D9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D3D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D3D90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D3D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D3D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149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17A0C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7B48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B481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1495D"/>
    <w:rPr>
      <w:rFonts w:ascii="Arial" w:hAnsi="Arial" w:cs="Arial"/>
      <w:b/>
      <w:bCs/>
      <w:kern w:val="32"/>
      <w:sz w:val="32"/>
      <w:szCs w:val="32"/>
    </w:rPr>
  </w:style>
  <w:style w:type="character" w:customStyle="1" w:styleId="footnote">
    <w:name w:val="footnote"/>
    <w:basedOn w:val="Domylnaczcionkaakapitu"/>
    <w:rsid w:val="006B428A"/>
  </w:style>
  <w:style w:type="character" w:styleId="Hipercze">
    <w:name w:val="Hyperlink"/>
    <w:basedOn w:val="Domylnaczcionkaakapitu"/>
    <w:uiPriority w:val="99"/>
    <w:unhideWhenUsed/>
    <w:rsid w:val="006B428A"/>
    <w:rPr>
      <w:color w:val="0000FF"/>
      <w:u w:val="single"/>
    </w:rPr>
  </w:style>
  <w:style w:type="paragraph" w:customStyle="1" w:styleId="mainpub">
    <w:name w:val="mainpub"/>
    <w:basedOn w:val="Normalny"/>
    <w:rsid w:val="006B428A"/>
    <w:pPr>
      <w:spacing w:before="100" w:beforeAutospacing="1" w:after="100" w:afterAutospacing="1"/>
    </w:pPr>
  </w:style>
  <w:style w:type="character" w:customStyle="1" w:styleId="highlight">
    <w:name w:val="highlight"/>
    <w:basedOn w:val="Domylnaczcionkaakapitu"/>
    <w:rsid w:val="00CC33C2"/>
  </w:style>
  <w:style w:type="paragraph" w:styleId="Tekstpodstawowywcity2">
    <w:name w:val="Body Text Indent 2"/>
    <w:basedOn w:val="Normalny"/>
    <w:link w:val="Tekstpodstawowywcity2Znak"/>
    <w:uiPriority w:val="99"/>
    <w:rsid w:val="009F1C8E"/>
    <w:pPr>
      <w:autoSpaceDE w:val="0"/>
      <w:autoSpaceDN w:val="0"/>
      <w:spacing w:line="360" w:lineRule="atLeast"/>
      <w:ind w:left="284" w:firstLine="284"/>
    </w:pPr>
    <w:rPr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F1C8E"/>
    <w:rPr>
      <w:sz w:val="28"/>
      <w:szCs w:val="28"/>
    </w:rPr>
  </w:style>
  <w:style w:type="character" w:styleId="Odwoaniedokomentarza">
    <w:name w:val="annotation reference"/>
    <w:basedOn w:val="Domylnaczcionkaakapitu"/>
    <w:semiHidden/>
    <w:unhideWhenUsed/>
    <w:rsid w:val="008D3D9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D3D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D3D90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D3D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D3D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1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8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6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18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62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15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012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79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5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21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33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2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689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238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enbtgi2tg" TargetMode="External"/><Relationship Id="rId3" Type="http://schemas.openxmlformats.org/officeDocument/2006/relationships/styles" Target="styles.xml"/><Relationship Id="rId7" Type="http://schemas.openxmlformats.org/officeDocument/2006/relationships/hyperlink" Target="https://sip.legalis.pl/document-view.seam?documentId=mfrxilrsguzdcn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6FD88-1DF8-4B78-B6DC-ECD6F239F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FC9F629A</Template>
  <TotalTime>709</TotalTime>
  <Pages>5</Pages>
  <Words>2074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Ziembicka</dc:creator>
  <cp:lastModifiedBy>Katarzyna Bubnik</cp:lastModifiedBy>
  <cp:revision>34</cp:revision>
  <cp:lastPrinted>2017-06-07T08:49:00Z</cp:lastPrinted>
  <dcterms:created xsi:type="dcterms:W3CDTF">2017-09-01T07:00:00Z</dcterms:created>
  <dcterms:modified xsi:type="dcterms:W3CDTF">2019-07-31T10:08:00Z</dcterms:modified>
</cp:coreProperties>
</file>